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3BD9" w14:textId="77777777" w:rsidR="00271CE8" w:rsidRPr="00271CE8" w:rsidRDefault="00271CE8" w:rsidP="00271CE8">
      <w:pPr>
        <w:rPr>
          <w:rFonts w:ascii="Proxima Nova" w:hAnsi="Proxima Nova"/>
          <w:sz w:val="28"/>
        </w:rPr>
      </w:pPr>
      <w:r w:rsidRPr="00271CE8">
        <w:rPr>
          <w:rFonts w:ascii="Proxima Nova" w:hAnsi="Proxima Nova"/>
          <w:b/>
          <w:sz w:val="32"/>
        </w:rPr>
        <w:t xml:space="preserve">Nová modulární lineární osa pro libovolnou délku pojezdu </w:t>
      </w:r>
      <w:bookmarkStart w:id="0" w:name="_GoBack"/>
      <w:bookmarkEnd w:id="0"/>
    </w:p>
    <w:p w14:paraId="000DEA39" w14:textId="4DA3281F" w:rsidR="00271CE8" w:rsidRPr="00271CE8" w:rsidRDefault="00271CE8" w:rsidP="00271CE8">
      <w:pPr>
        <w:jc w:val="both"/>
        <w:rPr>
          <w:rFonts w:ascii="Proxima Nova" w:hAnsi="Proxima Nova"/>
          <w:b/>
          <w:sz w:val="24"/>
        </w:rPr>
      </w:pPr>
      <w:r w:rsidRPr="00271CE8">
        <w:rPr>
          <w:rFonts w:ascii="Proxima Nova" w:hAnsi="Proxima Nova"/>
          <w:b/>
          <w:sz w:val="24"/>
        </w:rPr>
        <w:t xml:space="preserve">Téměř nekonečně rozšiřitelný a snadno </w:t>
      </w:r>
      <w:proofErr w:type="spellStart"/>
      <w:r w:rsidRPr="00271CE8">
        <w:rPr>
          <w:rFonts w:ascii="Proxima Nova" w:hAnsi="Proxima Nova"/>
          <w:b/>
          <w:sz w:val="24"/>
        </w:rPr>
        <w:t>montovatelný</w:t>
      </w:r>
      <w:proofErr w:type="spellEnd"/>
      <w:r w:rsidRPr="00271CE8">
        <w:rPr>
          <w:rFonts w:ascii="Proxima Nova" w:hAnsi="Proxima Nova"/>
          <w:b/>
          <w:sz w:val="24"/>
        </w:rPr>
        <w:t xml:space="preserve">: </w:t>
      </w:r>
      <w:proofErr w:type="spellStart"/>
      <w:r w:rsidRPr="00271CE8">
        <w:rPr>
          <w:rFonts w:ascii="Proxima Nova" w:hAnsi="Proxima Nova"/>
          <w:b/>
          <w:sz w:val="24"/>
        </w:rPr>
        <w:t>Drylin</w:t>
      </w:r>
      <w:proofErr w:type="spellEnd"/>
      <w:r w:rsidRPr="00271CE8">
        <w:rPr>
          <w:rFonts w:ascii="Proxima Nova" w:hAnsi="Proxima Nova"/>
          <w:b/>
          <w:sz w:val="24"/>
        </w:rPr>
        <w:t xml:space="preserve"> EGW nabízí novou svobodu designu </w:t>
      </w:r>
      <w:r>
        <w:rPr>
          <w:rFonts w:ascii="Proxima Nova" w:hAnsi="Proxima Nova"/>
          <w:b/>
          <w:sz w:val="24"/>
        </w:rPr>
        <w:t>pro dlouh</w:t>
      </w:r>
      <w:r w:rsidR="003E6067">
        <w:rPr>
          <w:rFonts w:ascii="Proxima Nova" w:hAnsi="Proxima Nova"/>
          <w:b/>
          <w:sz w:val="24"/>
        </w:rPr>
        <w:t xml:space="preserve">é </w:t>
      </w:r>
      <w:r w:rsidR="00580152">
        <w:rPr>
          <w:rFonts w:ascii="Proxima Nova" w:hAnsi="Proxima Nova"/>
          <w:b/>
          <w:sz w:val="24"/>
        </w:rPr>
        <w:t>pojezdy</w:t>
      </w:r>
      <w:r w:rsidRPr="00271CE8">
        <w:rPr>
          <w:rFonts w:ascii="Proxima Nova" w:hAnsi="Proxima Nova"/>
          <w:b/>
          <w:sz w:val="24"/>
        </w:rPr>
        <w:t>.</w:t>
      </w:r>
    </w:p>
    <w:p w14:paraId="30DF3FE2" w14:textId="2DA63C97" w:rsidR="00271CE8" w:rsidRPr="003D0113" w:rsidRDefault="00D26EA8" w:rsidP="00271CE8">
      <w:pPr>
        <w:jc w:val="both"/>
        <w:rPr>
          <w:rFonts w:ascii="Proxima Nova" w:hAnsi="Proxima Nova"/>
          <w:b/>
          <w:sz w:val="24"/>
        </w:rPr>
      </w:pPr>
      <w:r w:rsidRPr="003D0113">
        <w:rPr>
          <w:rFonts w:ascii="Proxima Nova" w:hAnsi="Proxima Nova"/>
          <w:b/>
          <w:sz w:val="24"/>
        </w:rPr>
        <w:t>Litoměřice</w:t>
      </w:r>
      <w:r w:rsidR="00271CE8" w:rsidRPr="003D0113">
        <w:rPr>
          <w:rFonts w:ascii="Proxima Nova" w:hAnsi="Proxima Nova"/>
          <w:b/>
          <w:sz w:val="24"/>
        </w:rPr>
        <w:t>/Kolín nad Rýnem</w:t>
      </w:r>
      <w:r w:rsidRPr="003D0113">
        <w:rPr>
          <w:rFonts w:ascii="Proxima Nova" w:hAnsi="Proxima Nova"/>
          <w:b/>
          <w:sz w:val="24"/>
        </w:rPr>
        <w:t xml:space="preserve">, </w:t>
      </w:r>
      <w:r w:rsidR="002C1F99">
        <w:rPr>
          <w:rFonts w:ascii="Proxima Nova" w:hAnsi="Proxima Nova"/>
          <w:b/>
          <w:sz w:val="24"/>
        </w:rPr>
        <w:t>2</w:t>
      </w:r>
      <w:r w:rsidRPr="003D0113">
        <w:rPr>
          <w:rFonts w:ascii="Proxima Nova" w:hAnsi="Proxima Nova"/>
          <w:b/>
          <w:sz w:val="24"/>
        </w:rPr>
        <w:t xml:space="preserve">. </w:t>
      </w:r>
      <w:r w:rsidR="002C1F99">
        <w:rPr>
          <w:rFonts w:ascii="Proxima Nova" w:hAnsi="Proxima Nova"/>
          <w:b/>
          <w:sz w:val="24"/>
        </w:rPr>
        <w:t>2</w:t>
      </w:r>
      <w:r w:rsidRPr="003D0113">
        <w:rPr>
          <w:rFonts w:ascii="Proxima Nova" w:hAnsi="Proxima Nova"/>
          <w:b/>
          <w:sz w:val="24"/>
        </w:rPr>
        <w:t xml:space="preserve">. 2023 - </w:t>
      </w:r>
      <w:r w:rsidR="00271CE8" w:rsidRPr="003D0113">
        <w:rPr>
          <w:rFonts w:ascii="Proxima Nova" w:hAnsi="Proxima Nova"/>
          <w:b/>
          <w:sz w:val="24"/>
        </w:rPr>
        <w:t xml:space="preserve">S lineárním modulem </w:t>
      </w:r>
      <w:proofErr w:type="spellStart"/>
      <w:r w:rsidR="00271CE8" w:rsidRPr="003D0113">
        <w:rPr>
          <w:rFonts w:ascii="Proxima Nova" w:hAnsi="Proxima Nova"/>
          <w:b/>
          <w:sz w:val="24"/>
        </w:rPr>
        <w:t>drylin</w:t>
      </w:r>
      <w:proofErr w:type="spellEnd"/>
      <w:r w:rsidR="00271CE8" w:rsidRPr="003D0113">
        <w:rPr>
          <w:rFonts w:ascii="Proxima Nova" w:hAnsi="Proxima Nova"/>
          <w:b/>
          <w:sz w:val="24"/>
        </w:rPr>
        <w:t xml:space="preserve"> </w:t>
      </w:r>
      <w:proofErr w:type="spellStart"/>
      <w:r w:rsidR="00271CE8" w:rsidRPr="003D0113">
        <w:rPr>
          <w:rFonts w:ascii="Proxima Nova" w:hAnsi="Proxima Nova"/>
          <w:b/>
          <w:sz w:val="24"/>
        </w:rPr>
        <w:t>Endless</w:t>
      </w:r>
      <w:proofErr w:type="spellEnd"/>
      <w:r w:rsidR="00271CE8" w:rsidRPr="003D0113">
        <w:rPr>
          <w:rFonts w:ascii="Proxima Nova" w:hAnsi="Proxima Nova"/>
          <w:b/>
          <w:sz w:val="24"/>
        </w:rPr>
        <w:t xml:space="preserve"> </w:t>
      </w:r>
      <w:proofErr w:type="spellStart"/>
      <w:r w:rsidR="00271CE8" w:rsidRPr="003D0113">
        <w:rPr>
          <w:rFonts w:ascii="Proxima Nova" w:hAnsi="Proxima Nova"/>
          <w:b/>
          <w:sz w:val="24"/>
        </w:rPr>
        <w:t>Gear</w:t>
      </w:r>
      <w:proofErr w:type="spellEnd"/>
      <w:r w:rsidR="00271CE8" w:rsidRPr="003D0113">
        <w:rPr>
          <w:rFonts w:ascii="Proxima Nova" w:hAnsi="Proxima Nova"/>
          <w:b/>
          <w:sz w:val="24"/>
        </w:rPr>
        <w:t xml:space="preserve"> (EGW) přichází na trh</w:t>
      </w:r>
      <w:r w:rsidR="00ED2969" w:rsidRPr="003D0113">
        <w:rPr>
          <w:rFonts w:ascii="Proxima Nova" w:hAnsi="Proxima Nova"/>
          <w:b/>
          <w:sz w:val="24"/>
        </w:rPr>
        <w:t xml:space="preserve"> modulární a samo</w:t>
      </w:r>
      <w:r w:rsidR="00271CE8" w:rsidRPr="003D0113">
        <w:rPr>
          <w:rFonts w:ascii="Proxima Nova" w:hAnsi="Proxima Nova"/>
          <w:b/>
          <w:sz w:val="24"/>
        </w:rPr>
        <w:t xml:space="preserve">mazné lineární </w:t>
      </w:r>
      <w:r w:rsidR="002C45EE" w:rsidRPr="003D0113">
        <w:rPr>
          <w:rFonts w:ascii="Proxima Nova" w:hAnsi="Proxima Nova"/>
          <w:b/>
          <w:sz w:val="24"/>
        </w:rPr>
        <w:t xml:space="preserve">kluzné </w:t>
      </w:r>
      <w:r w:rsidR="00271CE8" w:rsidRPr="003D0113">
        <w:rPr>
          <w:rFonts w:ascii="Proxima Nova" w:hAnsi="Proxima Nova"/>
          <w:b/>
          <w:sz w:val="24"/>
        </w:rPr>
        <w:t xml:space="preserve">vedení s pohonem ozubeným hřebenem a pastorkem, které lze </w:t>
      </w:r>
      <w:r w:rsidR="002C45EE" w:rsidRPr="003D0113">
        <w:rPr>
          <w:rFonts w:ascii="Proxima Nova" w:hAnsi="Proxima Nova"/>
          <w:b/>
          <w:sz w:val="24"/>
        </w:rPr>
        <w:t>modulárně</w:t>
      </w:r>
      <w:r w:rsidR="00271CE8" w:rsidRPr="003D0113">
        <w:rPr>
          <w:rFonts w:ascii="Proxima Nova" w:hAnsi="Proxima Nova"/>
          <w:b/>
          <w:sz w:val="24"/>
        </w:rPr>
        <w:t xml:space="preserve"> prodloužit na libovolnou délku. A to levně a téměř </w:t>
      </w:r>
      <w:r w:rsidR="003E6067" w:rsidRPr="003D0113">
        <w:rPr>
          <w:rFonts w:ascii="Proxima Nova" w:hAnsi="Proxima Nova"/>
          <w:b/>
          <w:sz w:val="24"/>
        </w:rPr>
        <w:t xml:space="preserve">se </w:t>
      </w:r>
      <w:r w:rsidR="002C45EE" w:rsidRPr="003D0113">
        <w:rPr>
          <w:rFonts w:ascii="Proxima Nova" w:hAnsi="Proxima Nova"/>
          <w:b/>
          <w:sz w:val="24"/>
        </w:rPr>
        <w:t>stejnou lehkostí</w:t>
      </w:r>
      <w:r w:rsidR="00271CE8" w:rsidRPr="003D0113">
        <w:rPr>
          <w:rFonts w:ascii="Proxima Nova" w:hAnsi="Proxima Nova"/>
          <w:b/>
          <w:sz w:val="24"/>
        </w:rPr>
        <w:t xml:space="preserve"> jako </w:t>
      </w:r>
      <w:r w:rsidR="003E6067" w:rsidRPr="003D0113">
        <w:rPr>
          <w:rFonts w:ascii="Proxima Nova" w:hAnsi="Proxima Nova"/>
          <w:b/>
          <w:sz w:val="24"/>
        </w:rPr>
        <w:t xml:space="preserve">u dřevěné </w:t>
      </w:r>
      <w:r w:rsidR="00271CE8" w:rsidRPr="003D0113">
        <w:rPr>
          <w:rFonts w:ascii="Proxima Nova" w:hAnsi="Proxima Nova"/>
          <w:b/>
          <w:sz w:val="24"/>
        </w:rPr>
        <w:t>dětsk</w:t>
      </w:r>
      <w:r w:rsidR="003E6067" w:rsidRPr="003D0113">
        <w:rPr>
          <w:rFonts w:ascii="Proxima Nova" w:hAnsi="Proxima Nova"/>
          <w:b/>
          <w:sz w:val="24"/>
        </w:rPr>
        <w:t>é</w:t>
      </w:r>
      <w:r w:rsidR="00271CE8" w:rsidRPr="003D0113">
        <w:rPr>
          <w:rFonts w:ascii="Proxima Nova" w:hAnsi="Proxima Nova"/>
          <w:b/>
          <w:sz w:val="24"/>
        </w:rPr>
        <w:t xml:space="preserve"> železnic</w:t>
      </w:r>
      <w:r w:rsidR="003E6067" w:rsidRPr="003D0113">
        <w:rPr>
          <w:rFonts w:ascii="Proxima Nova" w:hAnsi="Proxima Nova"/>
          <w:b/>
          <w:sz w:val="24"/>
        </w:rPr>
        <w:t>e</w:t>
      </w:r>
      <w:r w:rsidR="00271CE8" w:rsidRPr="003D0113">
        <w:rPr>
          <w:rFonts w:ascii="Proxima Nova" w:hAnsi="Proxima Nova"/>
          <w:b/>
          <w:sz w:val="24"/>
        </w:rPr>
        <w:t xml:space="preserve">. </w:t>
      </w:r>
      <w:r w:rsidR="003E6067" w:rsidRPr="003D0113">
        <w:rPr>
          <w:rFonts w:ascii="Proxima Nova" w:hAnsi="Proxima Nova"/>
          <w:b/>
          <w:sz w:val="24"/>
        </w:rPr>
        <w:t>Výhodou také je, že se na něm m</w:t>
      </w:r>
      <w:r w:rsidR="00271CE8" w:rsidRPr="003D0113">
        <w:rPr>
          <w:rFonts w:ascii="Proxima Nova" w:hAnsi="Proxima Nova"/>
          <w:b/>
          <w:sz w:val="24"/>
        </w:rPr>
        <w:t xml:space="preserve">ůže zároveň pohybovat několik vozíků </w:t>
      </w:r>
      <w:r w:rsidR="002C45EE" w:rsidRPr="003D0113">
        <w:rPr>
          <w:rFonts w:ascii="Proxima Nova" w:hAnsi="Proxima Nova"/>
          <w:b/>
          <w:sz w:val="24"/>
        </w:rPr>
        <w:t>najednou</w:t>
      </w:r>
      <w:r w:rsidR="003D0113" w:rsidRPr="003D0113">
        <w:rPr>
          <w:rFonts w:ascii="Proxima Nova" w:hAnsi="Proxima Nova"/>
          <w:b/>
          <w:sz w:val="24"/>
        </w:rPr>
        <w:t>,</w:t>
      </w:r>
      <w:r w:rsidR="002C45EE" w:rsidRPr="003D0113">
        <w:rPr>
          <w:rFonts w:ascii="Proxima Nova" w:hAnsi="Proxima Nova"/>
          <w:b/>
          <w:sz w:val="24"/>
        </w:rPr>
        <w:t xml:space="preserve"> a to </w:t>
      </w:r>
      <w:r w:rsidR="00271CE8" w:rsidRPr="003D0113">
        <w:rPr>
          <w:rFonts w:ascii="Proxima Nova" w:hAnsi="Proxima Nova"/>
          <w:b/>
          <w:sz w:val="24"/>
        </w:rPr>
        <w:t xml:space="preserve">v různých směrech a různou rychlostí. Lineární vedení lze navíc rozšířit a doplnit o další vozíky. </w:t>
      </w:r>
    </w:p>
    <w:p w14:paraId="7FA29D43" w14:textId="77777777" w:rsidR="00271CE8" w:rsidRPr="003D0113" w:rsidRDefault="00271CE8" w:rsidP="00271CE8">
      <w:pPr>
        <w:jc w:val="both"/>
        <w:rPr>
          <w:rFonts w:ascii="Proxima Nova" w:hAnsi="Proxima Nova"/>
          <w:b/>
          <w:sz w:val="24"/>
        </w:rPr>
      </w:pPr>
    </w:p>
    <w:p w14:paraId="1C780ADA" w14:textId="526B3CA9" w:rsidR="009E5B42" w:rsidRPr="003D0113" w:rsidRDefault="00271CE8" w:rsidP="00271CE8">
      <w:pPr>
        <w:jc w:val="both"/>
        <w:rPr>
          <w:rFonts w:ascii="Proxima Nova" w:hAnsi="Proxima Nova"/>
          <w:sz w:val="24"/>
        </w:rPr>
      </w:pPr>
      <w:r w:rsidRPr="003D0113">
        <w:rPr>
          <w:rFonts w:ascii="Proxima Nova" w:hAnsi="Proxima Nova"/>
          <w:sz w:val="24"/>
        </w:rPr>
        <w:t>Lineární osy s pohonem ozubeným řemenem jsou vhodné pro mnoho manipulačních a polohovacích ú</w:t>
      </w:r>
      <w:r w:rsidR="009E5B42" w:rsidRPr="003D0113">
        <w:rPr>
          <w:rFonts w:ascii="Proxima Nova" w:hAnsi="Proxima Nova"/>
          <w:sz w:val="24"/>
        </w:rPr>
        <w:t>konů</w:t>
      </w:r>
      <w:r w:rsidRPr="003D0113">
        <w:rPr>
          <w:rFonts w:ascii="Proxima Nova" w:hAnsi="Proxima Nova"/>
          <w:sz w:val="24"/>
        </w:rPr>
        <w:t>. Problém</w:t>
      </w:r>
      <w:r w:rsidR="009E5B42" w:rsidRPr="003D0113">
        <w:rPr>
          <w:rFonts w:ascii="Proxima Nova" w:hAnsi="Proxima Nova"/>
          <w:sz w:val="24"/>
        </w:rPr>
        <w:t xml:space="preserve"> však je, že </w:t>
      </w:r>
      <w:r w:rsidRPr="003D0113">
        <w:rPr>
          <w:rFonts w:ascii="Proxima Nova" w:hAnsi="Proxima Nova"/>
          <w:sz w:val="24"/>
        </w:rPr>
        <w:t>od délky větší než 10 metrů nejsou ozubené řemeny vhodné, protože se začínají prověšovat a prodloužení řemene ztěžuje jeho záběr. Druhý</w:t>
      </w:r>
      <w:r w:rsidR="009E5B42" w:rsidRPr="003D0113">
        <w:rPr>
          <w:rFonts w:ascii="Proxima Nova" w:hAnsi="Proxima Nova"/>
          <w:sz w:val="24"/>
        </w:rPr>
        <w:t>m</w:t>
      </w:r>
      <w:r w:rsidRPr="003D0113">
        <w:rPr>
          <w:rFonts w:ascii="Proxima Nova" w:hAnsi="Proxima Nova"/>
          <w:sz w:val="24"/>
        </w:rPr>
        <w:t xml:space="preserve"> problém</w:t>
      </w:r>
      <w:r w:rsidR="009E5B42" w:rsidRPr="003D0113">
        <w:rPr>
          <w:rFonts w:ascii="Proxima Nova" w:hAnsi="Proxima Nova"/>
          <w:sz w:val="24"/>
        </w:rPr>
        <w:t>em je nedostatečná flexibilita: n</w:t>
      </w:r>
      <w:r w:rsidRPr="003D0113">
        <w:rPr>
          <w:rFonts w:ascii="Proxima Nova" w:hAnsi="Proxima Nova"/>
          <w:sz w:val="24"/>
        </w:rPr>
        <w:t xml:space="preserve">a </w:t>
      </w:r>
      <w:r w:rsidR="009E5B42" w:rsidRPr="003D0113">
        <w:rPr>
          <w:rFonts w:ascii="Proxima Nova" w:hAnsi="Proxima Nova"/>
          <w:sz w:val="24"/>
        </w:rPr>
        <w:t>lineárním vedení</w:t>
      </w:r>
      <w:r w:rsidRPr="003D0113">
        <w:rPr>
          <w:rFonts w:ascii="Proxima Nova" w:hAnsi="Proxima Nova"/>
          <w:sz w:val="24"/>
        </w:rPr>
        <w:t xml:space="preserve"> nemůže jezdit několik vozíků </w:t>
      </w:r>
      <w:r w:rsidR="002C45EE" w:rsidRPr="003D0113">
        <w:rPr>
          <w:rFonts w:ascii="Proxima Nova" w:hAnsi="Proxima Nova"/>
          <w:sz w:val="24"/>
        </w:rPr>
        <w:t xml:space="preserve">najednou - </w:t>
      </w:r>
      <w:r w:rsidRPr="003D0113">
        <w:rPr>
          <w:rFonts w:ascii="Proxima Nova" w:hAnsi="Proxima Nova"/>
          <w:sz w:val="24"/>
        </w:rPr>
        <w:t>různou rychlostí</w:t>
      </w:r>
      <w:r w:rsidR="009E5B42" w:rsidRPr="003D0113">
        <w:rPr>
          <w:rFonts w:ascii="Proxima Nova" w:hAnsi="Proxima Nova"/>
          <w:sz w:val="24"/>
        </w:rPr>
        <w:t xml:space="preserve"> a d</w:t>
      </w:r>
      <w:r w:rsidRPr="003D0113">
        <w:rPr>
          <w:rFonts w:ascii="Proxima Nova" w:hAnsi="Proxima Nova"/>
          <w:sz w:val="24"/>
        </w:rPr>
        <w:t xml:space="preserve">okonce ani v různých směrech. </w:t>
      </w:r>
    </w:p>
    <w:p w14:paraId="44451C3F" w14:textId="77777777" w:rsidR="003E6067" w:rsidRPr="003D0113" w:rsidRDefault="00271CE8" w:rsidP="00271CE8">
      <w:pPr>
        <w:jc w:val="both"/>
        <w:rPr>
          <w:rFonts w:ascii="Proxima Nova" w:hAnsi="Proxima Nova"/>
          <w:sz w:val="24"/>
        </w:rPr>
      </w:pPr>
      <w:r w:rsidRPr="003D0113">
        <w:rPr>
          <w:rFonts w:ascii="Proxima Nova" w:hAnsi="Proxima Nova"/>
          <w:i/>
          <w:sz w:val="24"/>
        </w:rPr>
        <w:t xml:space="preserve">"Abychom nabídli více možností všem, kteří požadují dlouhé pojezdy, </w:t>
      </w:r>
      <w:r w:rsidR="009E5B42" w:rsidRPr="003D0113">
        <w:rPr>
          <w:rFonts w:ascii="Proxima Nova" w:hAnsi="Proxima Nova"/>
          <w:i/>
          <w:sz w:val="24"/>
        </w:rPr>
        <w:t xml:space="preserve">přicházíme na trh s </w:t>
      </w:r>
      <w:r w:rsidRPr="003D0113">
        <w:rPr>
          <w:rFonts w:ascii="Proxima Nova" w:hAnsi="Proxima Nova"/>
          <w:i/>
          <w:sz w:val="24"/>
        </w:rPr>
        <w:t>modulární</w:t>
      </w:r>
      <w:r w:rsidR="009E5B42" w:rsidRPr="003D0113">
        <w:rPr>
          <w:rFonts w:ascii="Proxima Nova" w:hAnsi="Proxima Nova"/>
          <w:i/>
          <w:sz w:val="24"/>
        </w:rPr>
        <w:t>m</w:t>
      </w:r>
      <w:r w:rsidRPr="003D0113">
        <w:rPr>
          <w:rFonts w:ascii="Proxima Nova" w:hAnsi="Proxima Nova"/>
          <w:i/>
          <w:sz w:val="24"/>
        </w:rPr>
        <w:t xml:space="preserve"> lineární</w:t>
      </w:r>
      <w:r w:rsidR="009E5B42" w:rsidRPr="003D0113">
        <w:rPr>
          <w:rFonts w:ascii="Proxima Nova" w:hAnsi="Proxima Nova"/>
          <w:i/>
          <w:sz w:val="24"/>
        </w:rPr>
        <w:t>m</w:t>
      </w:r>
      <w:r w:rsidRPr="003D0113">
        <w:rPr>
          <w:rFonts w:ascii="Proxima Nova" w:hAnsi="Proxima Nova"/>
          <w:i/>
          <w:sz w:val="24"/>
        </w:rPr>
        <w:t xml:space="preserve"> vedení</w:t>
      </w:r>
      <w:r w:rsidR="009E5B42" w:rsidRPr="003D0113">
        <w:rPr>
          <w:rFonts w:ascii="Proxima Nova" w:hAnsi="Proxima Nova"/>
          <w:i/>
          <w:sz w:val="24"/>
        </w:rPr>
        <w:t>m</w:t>
      </w:r>
      <w:r w:rsidRPr="003D0113">
        <w:rPr>
          <w:rFonts w:ascii="Proxima Nova" w:hAnsi="Proxima Nova"/>
          <w:i/>
          <w:sz w:val="24"/>
        </w:rPr>
        <w:t xml:space="preserve"> </w:t>
      </w:r>
      <w:proofErr w:type="spellStart"/>
      <w:r w:rsidRPr="003D0113">
        <w:rPr>
          <w:rFonts w:ascii="Proxima Nova" w:hAnsi="Proxima Nova"/>
          <w:i/>
          <w:sz w:val="24"/>
        </w:rPr>
        <w:t>drylin</w:t>
      </w:r>
      <w:proofErr w:type="spellEnd"/>
      <w:r w:rsidRPr="003D0113">
        <w:rPr>
          <w:rFonts w:ascii="Proxima Nova" w:hAnsi="Proxima Nova"/>
          <w:i/>
          <w:sz w:val="24"/>
        </w:rPr>
        <w:t xml:space="preserve"> EGW s hřebenovým pohonem,"</w:t>
      </w:r>
      <w:r w:rsidRPr="003D0113">
        <w:rPr>
          <w:rFonts w:ascii="Proxima Nova" w:hAnsi="Proxima Nova"/>
          <w:sz w:val="24"/>
        </w:rPr>
        <w:t xml:space="preserve"> říká </w:t>
      </w:r>
      <w:r w:rsidR="009E5B42" w:rsidRPr="003D0113">
        <w:rPr>
          <w:rFonts w:ascii="Proxima Nova" w:hAnsi="Proxima Nova"/>
          <w:b/>
          <w:sz w:val="24"/>
        </w:rPr>
        <w:t xml:space="preserve">Tomáš Vlk, produktový manažer </w:t>
      </w:r>
      <w:r w:rsidR="003E6067" w:rsidRPr="003D0113">
        <w:rPr>
          <w:rFonts w:ascii="Proxima Nova" w:hAnsi="Proxima Nova"/>
          <w:b/>
          <w:sz w:val="24"/>
        </w:rPr>
        <w:t xml:space="preserve">společnosti HENNLICH </w:t>
      </w:r>
      <w:r w:rsidR="009E5B42" w:rsidRPr="003D0113">
        <w:rPr>
          <w:rFonts w:ascii="Proxima Nova" w:hAnsi="Proxima Nova"/>
          <w:b/>
          <w:sz w:val="24"/>
        </w:rPr>
        <w:t xml:space="preserve">pro lineární vedení firmy </w:t>
      </w:r>
      <w:proofErr w:type="spellStart"/>
      <w:r w:rsidR="009E5B42" w:rsidRPr="003D0113">
        <w:rPr>
          <w:rFonts w:ascii="Proxima Nova" w:hAnsi="Proxima Nova"/>
          <w:b/>
          <w:sz w:val="24"/>
        </w:rPr>
        <w:t>igus</w:t>
      </w:r>
      <w:proofErr w:type="spellEnd"/>
      <w:r w:rsidR="009E5B42" w:rsidRPr="003D0113">
        <w:rPr>
          <w:rFonts w:ascii="Proxima Nova" w:hAnsi="Proxima Nova"/>
          <w:sz w:val="24"/>
        </w:rPr>
        <w:t xml:space="preserve">, která nový systém </w:t>
      </w:r>
      <w:r w:rsidR="003E6067" w:rsidRPr="003D0113">
        <w:rPr>
          <w:rFonts w:ascii="Proxima Nova" w:hAnsi="Proxima Nova"/>
          <w:sz w:val="24"/>
        </w:rPr>
        <w:t xml:space="preserve">vyvinula. </w:t>
      </w:r>
      <w:r w:rsidRPr="003D0113">
        <w:rPr>
          <w:rFonts w:ascii="Proxima Nova" w:hAnsi="Proxima Nova"/>
          <w:i/>
          <w:sz w:val="24"/>
        </w:rPr>
        <w:t xml:space="preserve">"Pokud jde o délku </w:t>
      </w:r>
      <w:r w:rsidR="003E6067" w:rsidRPr="003D0113">
        <w:rPr>
          <w:rFonts w:ascii="Proxima Nova" w:hAnsi="Proxima Nova"/>
          <w:i/>
          <w:sz w:val="24"/>
        </w:rPr>
        <w:t>vedení</w:t>
      </w:r>
      <w:r w:rsidRPr="003D0113">
        <w:rPr>
          <w:rFonts w:ascii="Proxima Nova" w:hAnsi="Proxima Nova"/>
          <w:i/>
          <w:sz w:val="24"/>
        </w:rPr>
        <w:t xml:space="preserve">, uživatelé nyní nemají žádná omezení. Další kolejnice mohou kdykoli zapojit k sobě, stejně jednoduše jako u </w:t>
      </w:r>
      <w:r w:rsidR="003E6067" w:rsidRPr="003D0113">
        <w:rPr>
          <w:rFonts w:ascii="Proxima Nova" w:hAnsi="Proxima Nova"/>
          <w:i/>
          <w:sz w:val="24"/>
        </w:rPr>
        <w:t xml:space="preserve">dětského </w:t>
      </w:r>
      <w:r w:rsidRPr="003D0113">
        <w:rPr>
          <w:rFonts w:ascii="Proxima Nova" w:hAnsi="Proxima Nova"/>
          <w:i/>
          <w:sz w:val="24"/>
        </w:rPr>
        <w:t>vláčku. Díky modularitě systému se stavebnice skládá z dílů, z nichž každý je dlouhý pouze dva metry, což také výrazně zjednodušuje manipulaci a přepravu."</w:t>
      </w:r>
      <w:r w:rsidRPr="003D0113">
        <w:rPr>
          <w:rFonts w:ascii="Proxima Nova" w:hAnsi="Proxima Nova"/>
          <w:sz w:val="24"/>
        </w:rPr>
        <w:t xml:space="preserve"> </w:t>
      </w:r>
    </w:p>
    <w:p w14:paraId="2A596891" w14:textId="2EDB26DD" w:rsidR="00271CE8" w:rsidRPr="003D0113" w:rsidRDefault="00271CE8" w:rsidP="00271CE8">
      <w:pPr>
        <w:jc w:val="both"/>
        <w:rPr>
          <w:rFonts w:ascii="Proxima Nova" w:hAnsi="Proxima Nova"/>
          <w:sz w:val="24"/>
        </w:rPr>
      </w:pPr>
      <w:r w:rsidRPr="003D0113">
        <w:rPr>
          <w:rFonts w:ascii="Proxima Nova" w:hAnsi="Proxima Nova"/>
          <w:sz w:val="24"/>
        </w:rPr>
        <w:t xml:space="preserve">Na rozdíl od pohonu ozubeným řemenem je také možné mít několik vozíků, každý s vlastním elektromotorem, které se pohybují po jedné dráze v různých směrech a různými rychlostmi. S modulárním systémem </w:t>
      </w:r>
      <w:proofErr w:type="spellStart"/>
      <w:r w:rsidRPr="003D0113">
        <w:rPr>
          <w:rFonts w:ascii="Proxima Nova" w:hAnsi="Proxima Nova"/>
          <w:sz w:val="24"/>
        </w:rPr>
        <w:t>drylin</w:t>
      </w:r>
      <w:proofErr w:type="spellEnd"/>
      <w:r w:rsidRPr="003D0113">
        <w:rPr>
          <w:rFonts w:ascii="Proxima Nova" w:hAnsi="Proxima Nova"/>
          <w:sz w:val="24"/>
        </w:rPr>
        <w:t xml:space="preserve"> EGW obdrží uživatelé vše z jednoho zdroje, od lineárního vedení přes vozíky až po </w:t>
      </w:r>
      <w:r w:rsidR="002C45EE" w:rsidRPr="003D0113">
        <w:rPr>
          <w:rFonts w:ascii="Proxima Nova" w:hAnsi="Proxima Nova"/>
          <w:sz w:val="24"/>
        </w:rPr>
        <w:t xml:space="preserve">energetické </w:t>
      </w:r>
      <w:r w:rsidRPr="003D0113">
        <w:rPr>
          <w:rFonts w:ascii="Proxima Nova" w:hAnsi="Proxima Nova"/>
          <w:sz w:val="24"/>
        </w:rPr>
        <w:t xml:space="preserve">řetězy a </w:t>
      </w:r>
      <w:r w:rsidR="002C45EE" w:rsidRPr="003D0113">
        <w:rPr>
          <w:rFonts w:ascii="Proxima Nova" w:hAnsi="Proxima Nova"/>
          <w:sz w:val="24"/>
        </w:rPr>
        <w:t xml:space="preserve">flexibilní </w:t>
      </w:r>
      <w:r w:rsidRPr="003D0113">
        <w:rPr>
          <w:rFonts w:ascii="Proxima Nova" w:hAnsi="Proxima Nova"/>
          <w:sz w:val="24"/>
        </w:rPr>
        <w:t>kabely pro napájení - na vyžádání také připravené k instalaci, včetně motoru a ovládání.</w:t>
      </w:r>
    </w:p>
    <w:p w14:paraId="430D47AF" w14:textId="6796744B" w:rsidR="00271CE8" w:rsidRPr="003D0113" w:rsidRDefault="002C45EE" w:rsidP="00271CE8">
      <w:pPr>
        <w:jc w:val="both"/>
        <w:rPr>
          <w:rFonts w:ascii="Proxima Nova" w:hAnsi="Proxima Nova"/>
          <w:b/>
          <w:sz w:val="24"/>
        </w:rPr>
      </w:pPr>
      <w:r w:rsidRPr="003D0113">
        <w:rPr>
          <w:rFonts w:ascii="Proxima Nova" w:hAnsi="Proxima Nova"/>
          <w:b/>
          <w:sz w:val="24"/>
        </w:rPr>
        <w:t>Vysoká opakovatelná přesnost i na dlouhých pojezdech</w:t>
      </w:r>
    </w:p>
    <w:p w14:paraId="6F83E993" w14:textId="5629DA00" w:rsidR="003E6067" w:rsidRPr="003D0113" w:rsidRDefault="00271CE8" w:rsidP="00271CE8">
      <w:pPr>
        <w:jc w:val="both"/>
        <w:rPr>
          <w:rFonts w:ascii="Proxima Nova" w:hAnsi="Proxima Nova"/>
          <w:sz w:val="24"/>
        </w:rPr>
      </w:pPr>
      <w:proofErr w:type="spellStart"/>
      <w:r w:rsidRPr="003D0113">
        <w:rPr>
          <w:rFonts w:ascii="Proxima Nova" w:hAnsi="Proxima Nova"/>
          <w:sz w:val="24"/>
        </w:rPr>
        <w:t>drylin</w:t>
      </w:r>
      <w:proofErr w:type="spellEnd"/>
      <w:r w:rsidRPr="003D0113">
        <w:rPr>
          <w:rFonts w:ascii="Proxima Nova" w:hAnsi="Proxima Nova"/>
          <w:sz w:val="24"/>
        </w:rPr>
        <w:t xml:space="preserve"> EGW se skládá z několika komponent: Základem je </w:t>
      </w:r>
      <w:r w:rsidR="003E6067" w:rsidRPr="003D0113">
        <w:rPr>
          <w:rFonts w:ascii="Proxima Nova" w:hAnsi="Proxima Nova"/>
          <w:sz w:val="24"/>
        </w:rPr>
        <w:t xml:space="preserve">vodicí kolejnice z tvrdě eloxovaného hliníku s kruhovým profilem </w:t>
      </w:r>
      <w:r w:rsidRPr="003D0113">
        <w:rPr>
          <w:rFonts w:ascii="Proxima Nova" w:hAnsi="Proxima Nova"/>
          <w:sz w:val="24"/>
        </w:rPr>
        <w:t xml:space="preserve">WS-20 řady </w:t>
      </w:r>
      <w:proofErr w:type="spellStart"/>
      <w:r w:rsidRPr="003D0113">
        <w:rPr>
          <w:rFonts w:ascii="Proxima Nova" w:hAnsi="Proxima Nova"/>
          <w:sz w:val="24"/>
        </w:rPr>
        <w:t>Drylin</w:t>
      </w:r>
      <w:proofErr w:type="spellEnd"/>
      <w:r w:rsidRPr="003D0113">
        <w:rPr>
          <w:rFonts w:ascii="Proxima Nova" w:hAnsi="Proxima Nova"/>
          <w:sz w:val="24"/>
        </w:rPr>
        <w:t xml:space="preserve"> W, po které se </w:t>
      </w:r>
      <w:r w:rsidR="002C45EE" w:rsidRPr="003D0113">
        <w:rPr>
          <w:rFonts w:ascii="Proxima Nova" w:hAnsi="Proxima Nova"/>
          <w:sz w:val="24"/>
        </w:rPr>
        <w:t>kluzně pohybují vozíky</w:t>
      </w:r>
      <w:r w:rsidRPr="003D0113">
        <w:rPr>
          <w:rFonts w:ascii="Proxima Nova" w:hAnsi="Proxima Nova"/>
          <w:sz w:val="24"/>
        </w:rPr>
        <w:t xml:space="preserve">. Uprostřed mezi nimi je profil, do kterého se vkládají moduly </w:t>
      </w:r>
      <w:r w:rsidR="003672F2" w:rsidRPr="003D0113">
        <w:rPr>
          <w:rFonts w:ascii="Proxima Nova" w:hAnsi="Proxima Nova"/>
          <w:sz w:val="24"/>
        </w:rPr>
        <w:t>plastových ozubených hřebenů</w:t>
      </w:r>
      <w:r w:rsidRPr="003D0113">
        <w:rPr>
          <w:rFonts w:ascii="Proxima Nova" w:hAnsi="Proxima Nova"/>
          <w:sz w:val="24"/>
        </w:rPr>
        <w:t xml:space="preserve">. Druhou součástí je hnací vozík. Na kolejnici je uložen pomocí čtyř kluzných pouzder z vysoce výkonného </w:t>
      </w:r>
      <w:proofErr w:type="spellStart"/>
      <w:r w:rsidR="003672F2" w:rsidRPr="003D0113">
        <w:rPr>
          <w:rFonts w:ascii="Proxima Nova" w:hAnsi="Proxima Nova"/>
          <w:sz w:val="24"/>
        </w:rPr>
        <w:t>triboplastu</w:t>
      </w:r>
      <w:proofErr w:type="spellEnd"/>
      <w:r w:rsidRPr="003D0113">
        <w:rPr>
          <w:rFonts w:ascii="Proxima Nova" w:hAnsi="Proxima Nova"/>
          <w:sz w:val="24"/>
        </w:rPr>
        <w:t xml:space="preserve"> </w:t>
      </w:r>
      <w:proofErr w:type="spellStart"/>
      <w:r w:rsidRPr="003D0113">
        <w:rPr>
          <w:rFonts w:ascii="Proxima Nova" w:hAnsi="Proxima Nova"/>
          <w:sz w:val="24"/>
        </w:rPr>
        <w:t>iglidur</w:t>
      </w:r>
      <w:proofErr w:type="spellEnd"/>
      <w:r w:rsidRPr="003D0113">
        <w:rPr>
          <w:rFonts w:ascii="Proxima Nova" w:hAnsi="Proxima Nova"/>
          <w:sz w:val="24"/>
        </w:rPr>
        <w:t xml:space="preserve"> J200. Pohyb zajišťuje elektromotor ve vozíku. Pohání ozubené kolo, které zapadá do ozubeného hřebene. Kabel motoru se pohybuje v energetickém řetěz</w:t>
      </w:r>
      <w:r w:rsidR="003E6067" w:rsidRPr="003D0113">
        <w:rPr>
          <w:rFonts w:ascii="Proxima Nova" w:hAnsi="Proxima Nova"/>
          <w:sz w:val="24"/>
        </w:rPr>
        <w:t>u</w:t>
      </w:r>
      <w:r w:rsidRPr="003D0113">
        <w:rPr>
          <w:rFonts w:ascii="Proxima Nova" w:hAnsi="Proxima Nova"/>
          <w:sz w:val="24"/>
        </w:rPr>
        <w:t xml:space="preserve">, který </w:t>
      </w:r>
      <w:r w:rsidR="003E6067" w:rsidRPr="003D0113">
        <w:rPr>
          <w:rFonts w:ascii="Proxima Nova" w:hAnsi="Proxima Nova"/>
          <w:sz w:val="24"/>
        </w:rPr>
        <w:t>je uložen</w:t>
      </w:r>
      <w:r w:rsidRPr="003D0113">
        <w:rPr>
          <w:rFonts w:ascii="Proxima Nova" w:hAnsi="Proxima Nova"/>
          <w:sz w:val="24"/>
        </w:rPr>
        <w:t xml:space="preserve"> rovnoběžně s kolejnicí. Třetí součást je připevněna přímo k hnacímu vozíku: Vlečný vozík, na který lze namontovat například kameru nebo </w:t>
      </w:r>
      <w:r w:rsidR="003672F2" w:rsidRPr="003D0113">
        <w:rPr>
          <w:rFonts w:ascii="Proxima Nova" w:hAnsi="Proxima Nova"/>
          <w:sz w:val="24"/>
        </w:rPr>
        <w:t>jiné zařízení</w:t>
      </w:r>
      <w:r w:rsidRPr="003D0113">
        <w:rPr>
          <w:rFonts w:ascii="Proxima Nova" w:hAnsi="Proxima Nova"/>
          <w:sz w:val="24"/>
        </w:rPr>
        <w:t xml:space="preserve">, jako jsou vychystávací roboty nebo senzory. Pomocí modulárně rozšiřitelného lineárního </w:t>
      </w:r>
      <w:r w:rsidR="003672F2" w:rsidRPr="003D0113">
        <w:rPr>
          <w:rFonts w:ascii="Proxima Nova" w:hAnsi="Proxima Nova"/>
          <w:sz w:val="24"/>
        </w:rPr>
        <w:t xml:space="preserve">kluzného </w:t>
      </w:r>
      <w:r w:rsidRPr="003D0113">
        <w:rPr>
          <w:rFonts w:ascii="Proxima Nova" w:hAnsi="Proxima Nova"/>
          <w:sz w:val="24"/>
        </w:rPr>
        <w:t xml:space="preserve">vedení lze například provádět kontrolní nebo monitorovací úlohy s opakovatelnou přesností i </w:t>
      </w:r>
      <w:r w:rsidRPr="003D0113">
        <w:rPr>
          <w:rFonts w:ascii="Proxima Nova" w:hAnsi="Proxima Nova"/>
          <w:sz w:val="24"/>
        </w:rPr>
        <w:lastRenderedPageBreak/>
        <w:t xml:space="preserve">na velmi dlouhé vzdálenosti. Tím je zajištěna vyšší kvalita a bezpečnost. Například při kontrole střech vlaků nebo obrobků ve výrobě automobilů. </w:t>
      </w:r>
    </w:p>
    <w:p w14:paraId="32A4A6E9" w14:textId="77777777" w:rsidR="00271CE8" w:rsidRPr="003D0113" w:rsidRDefault="00271CE8" w:rsidP="00271CE8">
      <w:pPr>
        <w:jc w:val="both"/>
        <w:rPr>
          <w:rFonts w:ascii="Proxima Nova" w:hAnsi="Proxima Nova"/>
          <w:i/>
          <w:sz w:val="24"/>
        </w:rPr>
      </w:pPr>
      <w:r w:rsidRPr="003D0113">
        <w:rPr>
          <w:rFonts w:ascii="Proxima Nova" w:hAnsi="Proxima Nova"/>
          <w:i/>
          <w:sz w:val="24"/>
        </w:rPr>
        <w:t xml:space="preserve">"V takových aplikacích pracuje systém </w:t>
      </w:r>
      <w:proofErr w:type="spellStart"/>
      <w:r w:rsidRPr="003D0113">
        <w:rPr>
          <w:rFonts w:ascii="Proxima Nova" w:hAnsi="Proxima Nova"/>
          <w:i/>
          <w:sz w:val="24"/>
        </w:rPr>
        <w:t>drylin</w:t>
      </w:r>
      <w:proofErr w:type="spellEnd"/>
      <w:r w:rsidRPr="003D0113">
        <w:rPr>
          <w:rFonts w:ascii="Proxima Nova" w:hAnsi="Proxima Nova"/>
          <w:i/>
          <w:sz w:val="24"/>
        </w:rPr>
        <w:t xml:space="preserve"> EGW s výrazně menšími vibracemi a tišeji než lineární vedení s klasickými systémy s běžnými kuličkovými ložisky,"</w:t>
      </w:r>
      <w:r w:rsidRPr="003D0113">
        <w:rPr>
          <w:rFonts w:ascii="Proxima Nova" w:hAnsi="Proxima Nova"/>
          <w:sz w:val="24"/>
        </w:rPr>
        <w:t xml:space="preserve"> říká </w:t>
      </w:r>
      <w:r w:rsidR="003E6067" w:rsidRPr="003D0113">
        <w:rPr>
          <w:rFonts w:ascii="Proxima Nova" w:hAnsi="Proxima Nova"/>
          <w:sz w:val="24"/>
        </w:rPr>
        <w:t>Tomáš Vlk</w:t>
      </w:r>
      <w:r w:rsidRPr="003D0113">
        <w:rPr>
          <w:rFonts w:ascii="Proxima Nova" w:hAnsi="Proxima Nova"/>
          <w:sz w:val="24"/>
        </w:rPr>
        <w:t xml:space="preserve">. </w:t>
      </w:r>
      <w:r w:rsidRPr="003D0113">
        <w:rPr>
          <w:rFonts w:ascii="Proxima Nova" w:hAnsi="Proxima Nova"/>
          <w:i/>
          <w:sz w:val="24"/>
        </w:rPr>
        <w:t xml:space="preserve">"Díky principu použití plastu namísto kovu se navíc snižuje hmotnost lineárního vedení, a tím i potřebná energie pohonu. </w:t>
      </w:r>
      <w:r w:rsidR="003E6067" w:rsidRPr="003D0113">
        <w:rPr>
          <w:rFonts w:ascii="Proxima Nova" w:hAnsi="Proxima Nova"/>
          <w:i/>
          <w:sz w:val="24"/>
        </w:rPr>
        <w:t xml:space="preserve">Roli již také nehraje </w:t>
      </w:r>
      <w:r w:rsidRPr="003D0113">
        <w:rPr>
          <w:rFonts w:ascii="Proxima Nova" w:hAnsi="Proxima Nova"/>
          <w:i/>
          <w:sz w:val="24"/>
        </w:rPr>
        <w:t>otázka koroze."</w:t>
      </w:r>
    </w:p>
    <w:p w14:paraId="71A411E2" w14:textId="77777777" w:rsidR="00271CE8" w:rsidRPr="003D0113" w:rsidRDefault="00271CE8" w:rsidP="00271CE8">
      <w:pPr>
        <w:jc w:val="both"/>
        <w:rPr>
          <w:rFonts w:ascii="Proxima Nova" w:hAnsi="Proxima Nova"/>
          <w:b/>
          <w:sz w:val="24"/>
        </w:rPr>
      </w:pPr>
      <w:r w:rsidRPr="003D0113">
        <w:rPr>
          <w:rFonts w:ascii="Proxima Nova" w:hAnsi="Proxima Nova"/>
          <w:b/>
          <w:sz w:val="24"/>
        </w:rPr>
        <w:t>Testy: 45 000 cyklů bez výrazného opotřebení</w:t>
      </w:r>
    </w:p>
    <w:p w14:paraId="3E4EF1C1" w14:textId="3E2179FB" w:rsidR="00F72E3B" w:rsidRPr="003D0113" w:rsidRDefault="00271CE8" w:rsidP="00271CE8">
      <w:pPr>
        <w:jc w:val="both"/>
      </w:pPr>
      <w:r w:rsidRPr="003D0113">
        <w:rPr>
          <w:rFonts w:ascii="Proxima Nova" w:hAnsi="Proxima Nova"/>
          <w:sz w:val="24"/>
        </w:rPr>
        <w:t xml:space="preserve">Lineární </w:t>
      </w:r>
      <w:r w:rsidR="003672F2" w:rsidRPr="003D0113">
        <w:rPr>
          <w:rFonts w:ascii="Proxima Nova" w:hAnsi="Proxima Nova"/>
          <w:sz w:val="24"/>
        </w:rPr>
        <w:t xml:space="preserve">kluzné </w:t>
      </w:r>
      <w:r w:rsidRPr="003D0113">
        <w:rPr>
          <w:rFonts w:ascii="Proxima Nova" w:hAnsi="Proxima Nova"/>
          <w:sz w:val="24"/>
        </w:rPr>
        <w:t xml:space="preserve">vedení </w:t>
      </w:r>
      <w:proofErr w:type="spellStart"/>
      <w:r w:rsidRPr="003D0113">
        <w:rPr>
          <w:rFonts w:ascii="Proxima Nova" w:hAnsi="Proxima Nova"/>
          <w:sz w:val="24"/>
        </w:rPr>
        <w:t>drylin</w:t>
      </w:r>
      <w:proofErr w:type="spellEnd"/>
      <w:r w:rsidRPr="003D0113">
        <w:rPr>
          <w:rFonts w:ascii="Proxima Nova" w:hAnsi="Proxima Nova"/>
          <w:sz w:val="24"/>
        </w:rPr>
        <w:t xml:space="preserve"> EGW je odolné. To dokazují testy ve vlastní laboratoři společnosti </w:t>
      </w:r>
      <w:proofErr w:type="spellStart"/>
      <w:r w:rsidRPr="003D0113">
        <w:rPr>
          <w:rFonts w:ascii="Proxima Nova" w:hAnsi="Proxima Nova"/>
          <w:sz w:val="24"/>
        </w:rPr>
        <w:t>igus</w:t>
      </w:r>
      <w:proofErr w:type="spellEnd"/>
      <w:r w:rsidR="00ED2969" w:rsidRPr="003D0113">
        <w:rPr>
          <w:rFonts w:ascii="Proxima Nova" w:hAnsi="Proxima Nova"/>
          <w:sz w:val="24"/>
        </w:rPr>
        <w:t>, kterou firma HENNLICH v Česku výhradně zastupuje</w:t>
      </w:r>
      <w:r w:rsidRPr="003D0113">
        <w:rPr>
          <w:rFonts w:ascii="Proxima Nova" w:hAnsi="Proxima Nova"/>
          <w:sz w:val="24"/>
        </w:rPr>
        <w:t xml:space="preserve">. Inženýři zatížili vozík se zátěží 200 N a pohybovali s ním rychlostí 1 m/s po dráze zdvihu 15 000 mm. Výsledek: Ani po 45 000 cyklech nebylo na kolejnicích a </w:t>
      </w:r>
      <w:r w:rsidR="003672F2" w:rsidRPr="003D0113">
        <w:rPr>
          <w:rFonts w:ascii="Proxima Nova" w:hAnsi="Proxima Nova"/>
          <w:sz w:val="24"/>
        </w:rPr>
        <w:t>kluzných elementech</w:t>
      </w:r>
      <w:r w:rsidRPr="003D0113">
        <w:rPr>
          <w:rFonts w:ascii="Proxima Nova" w:hAnsi="Proxima Nova"/>
          <w:sz w:val="24"/>
        </w:rPr>
        <w:t xml:space="preserve"> patrné žádné výrazné opotřebení. Pokud lineární </w:t>
      </w:r>
      <w:r w:rsidR="003672F2" w:rsidRPr="003D0113">
        <w:rPr>
          <w:rFonts w:ascii="Proxima Nova" w:hAnsi="Proxima Nova"/>
          <w:sz w:val="24"/>
        </w:rPr>
        <w:t xml:space="preserve">kluzné </w:t>
      </w:r>
      <w:r w:rsidRPr="003D0113">
        <w:rPr>
          <w:rFonts w:ascii="Proxima Nova" w:hAnsi="Proxima Nova"/>
          <w:sz w:val="24"/>
        </w:rPr>
        <w:t xml:space="preserve">vedení v určitém okamžiku dosáhne hranice opotřebení, mohou uživatelé snadno vyměnit </w:t>
      </w:r>
      <w:r w:rsidR="003672F2" w:rsidRPr="003D0113">
        <w:rPr>
          <w:rFonts w:ascii="Proxima Nova" w:hAnsi="Proxima Nova"/>
          <w:sz w:val="24"/>
        </w:rPr>
        <w:t>kluzné elementy</w:t>
      </w:r>
      <w:r w:rsidRPr="003D0113">
        <w:rPr>
          <w:rFonts w:ascii="Proxima Nova" w:hAnsi="Proxima Nova"/>
          <w:sz w:val="24"/>
        </w:rPr>
        <w:t xml:space="preserve"> přímo na kolejnici během několika minut a bez </w:t>
      </w:r>
      <w:r w:rsidR="003672F2" w:rsidRPr="003D0113">
        <w:rPr>
          <w:rFonts w:ascii="Proxima Nova" w:hAnsi="Proxima Nova"/>
          <w:sz w:val="24"/>
        </w:rPr>
        <w:t xml:space="preserve">nutnosti </w:t>
      </w:r>
      <w:r w:rsidRPr="003D0113">
        <w:rPr>
          <w:rFonts w:ascii="Proxima Nova" w:hAnsi="Proxima Nova"/>
          <w:sz w:val="24"/>
        </w:rPr>
        <w:t xml:space="preserve">demontáže. Další výhoda: není nutné mazání. Je to proto, že do vysoce výkonného </w:t>
      </w:r>
      <w:proofErr w:type="spellStart"/>
      <w:r w:rsidR="003672F2" w:rsidRPr="003D0113">
        <w:rPr>
          <w:rFonts w:ascii="Proxima Nova" w:hAnsi="Proxima Nova"/>
          <w:sz w:val="24"/>
        </w:rPr>
        <w:t>tribo</w:t>
      </w:r>
      <w:r w:rsidRPr="003D0113">
        <w:rPr>
          <w:rFonts w:ascii="Proxima Nova" w:hAnsi="Proxima Nova"/>
          <w:sz w:val="24"/>
        </w:rPr>
        <w:t>plastu</w:t>
      </w:r>
      <w:proofErr w:type="spellEnd"/>
      <w:r w:rsidRPr="003D0113">
        <w:rPr>
          <w:rFonts w:ascii="Proxima Nova" w:hAnsi="Proxima Nova"/>
          <w:sz w:val="24"/>
        </w:rPr>
        <w:t xml:space="preserve"> jsou integrována pevná maziva, která se časem uvolňují a umožňují chod na sucho s nízkým třením. Náročnost údržby je </w:t>
      </w:r>
      <w:r w:rsidR="00ED2969" w:rsidRPr="003D0113">
        <w:rPr>
          <w:rFonts w:ascii="Proxima Nova" w:hAnsi="Proxima Nova"/>
          <w:sz w:val="24"/>
        </w:rPr>
        <w:t>výrazně nižší</w:t>
      </w:r>
      <w:r w:rsidRPr="003D0113">
        <w:rPr>
          <w:rFonts w:ascii="Proxima Nova" w:hAnsi="Proxima Nova"/>
          <w:sz w:val="24"/>
        </w:rPr>
        <w:t>.</w:t>
      </w:r>
    </w:p>
    <w:p w14:paraId="759D4D41" w14:textId="77777777" w:rsidR="00F72E3B" w:rsidRPr="003D0113" w:rsidRDefault="00D26EA8" w:rsidP="00F72E3B">
      <w:pPr>
        <w:rPr>
          <w:rFonts w:ascii="Proxima Nova" w:hAnsi="Proxima Nova"/>
          <w:b/>
          <w:sz w:val="24"/>
        </w:rPr>
      </w:pPr>
      <w:r w:rsidRPr="003D0113">
        <w:rPr>
          <w:rFonts w:ascii="Proxima Nova" w:hAnsi="Proxima Nova"/>
          <w:b/>
          <w:sz w:val="24"/>
        </w:rPr>
        <w:t>FOTO:</w:t>
      </w:r>
    </w:p>
    <w:p w14:paraId="2EA9B625" w14:textId="77777777" w:rsidR="00811E1D" w:rsidRPr="003D0113" w:rsidRDefault="00811E1D" w:rsidP="00F72E3B">
      <w:pPr>
        <w:rPr>
          <w:rFonts w:ascii="Proxima Nova" w:hAnsi="Proxima Nova"/>
          <w:b/>
          <w:sz w:val="24"/>
        </w:rPr>
      </w:pPr>
      <w:r w:rsidRPr="003D0113">
        <w:rPr>
          <w:rFonts w:ascii="Proxima Nova" w:hAnsi="Proxima Nova"/>
          <w:b/>
          <w:sz w:val="24"/>
        </w:rPr>
        <w:t xml:space="preserve"> </w:t>
      </w:r>
      <w:r w:rsidR="00ED2969" w:rsidRPr="003D0113">
        <w:rPr>
          <w:rFonts w:ascii="Proxima Nova" w:hAnsi="Proxima Nova"/>
          <w:b/>
          <w:noProof/>
          <w:sz w:val="24"/>
          <w:lang w:eastAsia="cs-CZ"/>
        </w:rPr>
        <w:drawing>
          <wp:inline distT="0" distB="0" distL="0" distR="0" wp14:anchorId="118B5B89" wp14:editId="2A434C0C">
            <wp:extent cx="3305175" cy="2343150"/>
            <wp:effectExtent l="0" t="0" r="9525" b="0"/>
            <wp:docPr id="1" name="Obrázek 1" descr="C:\Users\jonas\AppData\Local\Microsoft\Windows\INetCache\Content.Word\PM72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as\AppData\Local\Microsoft\Windows\INetCache\Content.Word\PM7222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D62E9" w14:textId="57AF3CCA" w:rsidR="00D26EA8" w:rsidRPr="00D26EA8" w:rsidRDefault="00D26EA8" w:rsidP="00811E1D">
      <w:pPr>
        <w:jc w:val="both"/>
        <w:rPr>
          <w:rFonts w:ascii="Proxima Nova" w:hAnsi="Proxima Nova"/>
          <w:b/>
          <w:sz w:val="24"/>
        </w:rPr>
      </w:pPr>
      <w:r w:rsidRPr="003D0113">
        <w:rPr>
          <w:rFonts w:ascii="Proxima Nova" w:hAnsi="Proxima Nova"/>
          <w:b/>
          <w:sz w:val="24"/>
        </w:rPr>
        <w:t>POPIS:</w:t>
      </w:r>
      <w:r w:rsidR="00811E1D" w:rsidRPr="003D0113">
        <w:rPr>
          <w:rFonts w:ascii="Proxima Nova" w:hAnsi="Proxima Nova"/>
          <w:b/>
          <w:sz w:val="24"/>
        </w:rPr>
        <w:br/>
      </w:r>
      <w:r w:rsidR="00ED2969" w:rsidRPr="003D0113">
        <w:rPr>
          <w:rFonts w:ascii="Proxima Nova" w:hAnsi="Proxima Nova"/>
          <w:b/>
          <w:sz w:val="24"/>
        </w:rPr>
        <w:t xml:space="preserve">Modulární a samomazné lineární </w:t>
      </w:r>
      <w:r w:rsidR="003672F2" w:rsidRPr="003D0113">
        <w:rPr>
          <w:rFonts w:ascii="Proxima Nova" w:hAnsi="Proxima Nova"/>
          <w:b/>
          <w:sz w:val="24"/>
        </w:rPr>
        <w:t xml:space="preserve">kluzné </w:t>
      </w:r>
      <w:r w:rsidR="00ED2969" w:rsidRPr="003D0113">
        <w:rPr>
          <w:rFonts w:ascii="Proxima Nova" w:hAnsi="Proxima Nova"/>
          <w:b/>
          <w:sz w:val="24"/>
        </w:rPr>
        <w:t xml:space="preserve">vedení s pohonem ozubeným hřebenem a pastorkem, které lze </w:t>
      </w:r>
      <w:r w:rsidR="003672F2" w:rsidRPr="003D0113">
        <w:rPr>
          <w:rFonts w:ascii="Proxima Nova" w:hAnsi="Proxima Nova"/>
          <w:b/>
          <w:sz w:val="24"/>
        </w:rPr>
        <w:t xml:space="preserve">modulárně </w:t>
      </w:r>
      <w:r w:rsidR="00ED2969" w:rsidRPr="003D0113">
        <w:rPr>
          <w:rFonts w:ascii="Proxima Nova" w:hAnsi="Proxima Nova"/>
          <w:b/>
          <w:sz w:val="24"/>
        </w:rPr>
        <w:t xml:space="preserve">prodloužit na libovolnou délku – to je modul </w:t>
      </w:r>
      <w:proofErr w:type="spellStart"/>
      <w:r w:rsidR="00ED2969" w:rsidRPr="003D0113">
        <w:rPr>
          <w:rFonts w:ascii="Proxima Nova" w:hAnsi="Proxima Nova"/>
          <w:b/>
          <w:sz w:val="24"/>
        </w:rPr>
        <w:t>drylin</w:t>
      </w:r>
      <w:proofErr w:type="spellEnd"/>
      <w:r w:rsidR="00ED2969" w:rsidRPr="003D0113">
        <w:rPr>
          <w:rFonts w:ascii="Proxima Nova" w:hAnsi="Proxima Nova"/>
          <w:b/>
          <w:sz w:val="24"/>
        </w:rPr>
        <w:t xml:space="preserve"> </w:t>
      </w:r>
      <w:proofErr w:type="spellStart"/>
      <w:r w:rsidR="00ED2969" w:rsidRPr="003D0113">
        <w:rPr>
          <w:rFonts w:ascii="Proxima Nova" w:hAnsi="Proxima Nova"/>
          <w:b/>
          <w:sz w:val="24"/>
        </w:rPr>
        <w:t>Endless</w:t>
      </w:r>
      <w:proofErr w:type="spellEnd"/>
      <w:r w:rsidR="00ED2969" w:rsidRPr="003D0113">
        <w:rPr>
          <w:rFonts w:ascii="Proxima Nova" w:hAnsi="Proxima Nova"/>
          <w:b/>
          <w:sz w:val="24"/>
        </w:rPr>
        <w:t xml:space="preserve"> </w:t>
      </w:r>
      <w:proofErr w:type="spellStart"/>
      <w:r w:rsidR="00ED2969" w:rsidRPr="003D0113">
        <w:rPr>
          <w:rFonts w:ascii="Proxima Nova" w:hAnsi="Proxima Nova"/>
          <w:b/>
          <w:sz w:val="24"/>
        </w:rPr>
        <w:t>Gear</w:t>
      </w:r>
      <w:proofErr w:type="spellEnd"/>
      <w:r w:rsidR="00ED2969" w:rsidRPr="003D0113">
        <w:rPr>
          <w:rFonts w:ascii="Proxima Nova" w:hAnsi="Proxima Nova"/>
          <w:b/>
          <w:sz w:val="24"/>
        </w:rPr>
        <w:t xml:space="preserve"> (EGW), se kterým na český trh přicházejí firmy </w:t>
      </w:r>
      <w:proofErr w:type="spellStart"/>
      <w:r w:rsidR="00ED2969" w:rsidRPr="003D0113">
        <w:rPr>
          <w:rFonts w:ascii="Proxima Nova" w:hAnsi="Proxima Nova"/>
          <w:b/>
          <w:sz w:val="24"/>
        </w:rPr>
        <w:t>igus</w:t>
      </w:r>
      <w:proofErr w:type="spellEnd"/>
      <w:r w:rsidR="00ED2969" w:rsidRPr="003D0113">
        <w:rPr>
          <w:rFonts w:ascii="Proxima Nova" w:hAnsi="Proxima Nova"/>
          <w:b/>
          <w:sz w:val="24"/>
        </w:rPr>
        <w:t xml:space="preserve"> a HENNLICH. </w:t>
      </w:r>
      <w:r w:rsidR="002C03A6" w:rsidRPr="003D0113">
        <w:rPr>
          <w:rFonts w:ascii="Proxima Nova" w:hAnsi="Proxima Nova"/>
          <w:b/>
          <w:sz w:val="24"/>
        </w:rPr>
        <w:t xml:space="preserve">Řešení je navíc levné a </w:t>
      </w:r>
      <w:r w:rsidR="00DF445E" w:rsidRPr="003D0113">
        <w:rPr>
          <w:rFonts w:ascii="Proxima Nova" w:hAnsi="Proxima Nova"/>
          <w:b/>
          <w:sz w:val="24"/>
        </w:rPr>
        <w:t xml:space="preserve">smontovatelné </w:t>
      </w:r>
      <w:r w:rsidR="00ED2969" w:rsidRPr="003D0113">
        <w:rPr>
          <w:rFonts w:ascii="Proxima Nova" w:hAnsi="Proxima Nova"/>
          <w:b/>
          <w:sz w:val="24"/>
        </w:rPr>
        <w:t xml:space="preserve">téměř </w:t>
      </w:r>
      <w:r w:rsidR="00DF445E" w:rsidRPr="003D0113">
        <w:rPr>
          <w:rFonts w:ascii="Proxima Nova" w:hAnsi="Proxima Nova"/>
          <w:b/>
          <w:sz w:val="24"/>
        </w:rPr>
        <w:t xml:space="preserve">se stejnou lehkostí </w:t>
      </w:r>
      <w:r w:rsidR="00ED2969" w:rsidRPr="003D0113">
        <w:rPr>
          <w:rFonts w:ascii="Proxima Nova" w:hAnsi="Proxima Nova"/>
          <w:b/>
          <w:sz w:val="24"/>
        </w:rPr>
        <w:t xml:space="preserve">jako u dřevěné dětské železnice. Výhodou také je, že se na něm může zároveň pohybovat několik vozíků </w:t>
      </w:r>
      <w:r w:rsidR="00DF445E" w:rsidRPr="003D0113">
        <w:rPr>
          <w:rFonts w:ascii="Proxima Nova" w:hAnsi="Proxima Nova"/>
          <w:b/>
          <w:sz w:val="24"/>
        </w:rPr>
        <w:t>najednou</w:t>
      </w:r>
      <w:r w:rsidR="003D0113" w:rsidRPr="003D0113">
        <w:rPr>
          <w:rFonts w:ascii="Proxima Nova" w:hAnsi="Proxima Nova"/>
          <w:b/>
          <w:sz w:val="24"/>
        </w:rPr>
        <w:t>,</w:t>
      </w:r>
      <w:r w:rsidR="00DF445E" w:rsidRPr="003D0113">
        <w:rPr>
          <w:rFonts w:ascii="Proxima Nova" w:hAnsi="Proxima Nova"/>
          <w:b/>
          <w:sz w:val="24"/>
        </w:rPr>
        <w:t xml:space="preserve"> a to </w:t>
      </w:r>
      <w:r w:rsidR="00ED2969" w:rsidRPr="003D0113">
        <w:rPr>
          <w:rFonts w:ascii="Proxima Nova" w:hAnsi="Proxima Nova"/>
          <w:b/>
          <w:sz w:val="24"/>
        </w:rPr>
        <w:t xml:space="preserve">v různých směrech a různou rychlostí. Lineární </w:t>
      </w:r>
      <w:r w:rsidR="00DF445E" w:rsidRPr="003D0113">
        <w:rPr>
          <w:rFonts w:ascii="Proxima Nova" w:hAnsi="Proxima Nova"/>
          <w:b/>
          <w:sz w:val="24"/>
        </w:rPr>
        <w:t xml:space="preserve">kluzné </w:t>
      </w:r>
      <w:r w:rsidR="00ED2969" w:rsidRPr="003D0113">
        <w:rPr>
          <w:rFonts w:ascii="Proxima Nova" w:hAnsi="Proxima Nova"/>
          <w:b/>
          <w:sz w:val="24"/>
        </w:rPr>
        <w:t>vedení</w:t>
      </w:r>
      <w:r w:rsidR="00ED2969" w:rsidRPr="00271CE8">
        <w:rPr>
          <w:rFonts w:ascii="Proxima Nova" w:hAnsi="Proxima Nova"/>
          <w:b/>
          <w:sz w:val="24"/>
        </w:rPr>
        <w:t xml:space="preserve"> lze </w:t>
      </w:r>
      <w:r w:rsidR="00ED2969">
        <w:rPr>
          <w:rFonts w:ascii="Proxima Nova" w:hAnsi="Proxima Nova"/>
          <w:b/>
          <w:sz w:val="24"/>
        </w:rPr>
        <w:t>navíc</w:t>
      </w:r>
      <w:r w:rsidR="00ED2969" w:rsidRPr="00271CE8">
        <w:rPr>
          <w:rFonts w:ascii="Proxima Nova" w:hAnsi="Proxima Nova"/>
          <w:b/>
          <w:sz w:val="24"/>
        </w:rPr>
        <w:t xml:space="preserve"> rozšířit a doplnit o další vozíky.</w:t>
      </w:r>
    </w:p>
    <w:p w14:paraId="5F886AB2" w14:textId="77777777" w:rsidR="00F72E3B" w:rsidRPr="00F72E3B" w:rsidRDefault="00F72E3B" w:rsidP="00F72E3B"/>
    <w:p w14:paraId="0F7217A4" w14:textId="77777777" w:rsidR="00D26EA8" w:rsidRPr="00D26EA8" w:rsidRDefault="00D26EA8" w:rsidP="00D26EA8">
      <w:pPr>
        <w:autoSpaceDE w:val="0"/>
        <w:autoSpaceDN w:val="0"/>
        <w:adjustRightInd w:val="0"/>
        <w:rPr>
          <w:rFonts w:ascii="Proxima Nova" w:hAnsi="Proxima Nova" w:cs="Arial"/>
          <w:color w:val="000000"/>
          <w:sz w:val="24"/>
        </w:rPr>
      </w:pPr>
      <w:r w:rsidRPr="00D26EA8">
        <w:rPr>
          <w:rFonts w:ascii="Proxima Nova" w:hAnsi="Proxima Nova" w:cs="Arial"/>
          <w:b/>
          <w:color w:val="000000"/>
          <w:sz w:val="24"/>
        </w:rPr>
        <w:t>Kontakt pro média:</w:t>
      </w:r>
      <w:r w:rsidRPr="00D26EA8">
        <w:rPr>
          <w:rFonts w:ascii="Proxima Nova" w:hAnsi="Proxima Nova" w:cs="Arial"/>
          <w:b/>
          <w:color w:val="000000"/>
          <w:sz w:val="24"/>
        </w:rPr>
        <w:br/>
      </w:r>
      <w:r w:rsidRPr="00D26EA8">
        <w:rPr>
          <w:rFonts w:ascii="Proxima Nova" w:hAnsi="Proxima Nova" w:cs="Arial"/>
          <w:color w:val="000000"/>
          <w:sz w:val="24"/>
        </w:rPr>
        <w:t>Ing. Martin Jonáš</w:t>
      </w:r>
      <w:r w:rsidRPr="00D26EA8">
        <w:rPr>
          <w:rFonts w:ascii="Proxima Nova" w:hAnsi="Proxima Nova" w:cs="Arial"/>
          <w:color w:val="000000"/>
          <w:sz w:val="24"/>
        </w:rPr>
        <w:br/>
      </w:r>
      <w:r w:rsidRPr="00D26EA8">
        <w:rPr>
          <w:rFonts w:ascii="Proxima Nova" w:hAnsi="Proxima Nova" w:cs="Arial"/>
          <w:color w:val="000000"/>
          <w:sz w:val="24"/>
        </w:rPr>
        <w:lastRenderedPageBreak/>
        <w:t>PR manažer</w:t>
      </w:r>
      <w:r w:rsidRPr="00D26EA8">
        <w:rPr>
          <w:rFonts w:ascii="Proxima Nova" w:hAnsi="Proxima Nova" w:cs="Arial"/>
          <w:color w:val="000000"/>
          <w:sz w:val="24"/>
        </w:rPr>
        <w:br/>
        <w:t>HENNLICH s.r.o.</w:t>
      </w:r>
      <w:r w:rsidRPr="00D26EA8">
        <w:rPr>
          <w:rFonts w:ascii="Proxima Nova" w:hAnsi="Proxima Nova" w:cs="Arial"/>
          <w:color w:val="000000"/>
          <w:sz w:val="24"/>
        </w:rPr>
        <w:br/>
        <w:t>Tel: 724 269 811</w:t>
      </w:r>
      <w:r w:rsidRPr="00D26EA8">
        <w:rPr>
          <w:rFonts w:ascii="Proxima Nova" w:hAnsi="Proxima Nova" w:cs="Arial"/>
          <w:color w:val="000000"/>
          <w:sz w:val="24"/>
        </w:rPr>
        <w:br/>
        <w:t>e-mail: jonas@hennlich.cz</w:t>
      </w:r>
    </w:p>
    <w:p w14:paraId="2701B46A" w14:textId="77777777" w:rsidR="00D26EA8" w:rsidRPr="00D26EA8" w:rsidRDefault="00D26EA8" w:rsidP="00D26EA8">
      <w:pPr>
        <w:rPr>
          <w:rFonts w:ascii="Proxima Nova" w:hAnsi="Proxima Nova" w:cs="Arial"/>
        </w:rPr>
      </w:pPr>
    </w:p>
    <w:p w14:paraId="07730514" w14:textId="77777777" w:rsidR="00D26EA8" w:rsidRPr="00D26EA8" w:rsidRDefault="00D26EA8" w:rsidP="00D26EA8">
      <w:pPr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b/>
        </w:rPr>
        <w:t>O firmě HENNLICH s.r.o.:</w:t>
      </w:r>
    </w:p>
    <w:p w14:paraId="62967714" w14:textId="77777777" w:rsidR="00D26EA8" w:rsidRPr="00D26EA8" w:rsidRDefault="00D26EA8" w:rsidP="00D26EA8">
      <w:pPr>
        <w:autoSpaceDE w:val="0"/>
        <w:jc w:val="both"/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sz w:val="20"/>
          <w:szCs w:val="20"/>
        </w:rPr>
        <w:t xml:space="preserve">Společnost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b/>
          <w:sz w:val="20"/>
          <w:szCs w:val="20"/>
        </w:rPr>
        <w:t xml:space="preserve"> </w:t>
      </w:r>
      <w:r w:rsidRPr="00D26EA8">
        <w:rPr>
          <w:rFonts w:ascii="Proxima Nova" w:hAnsi="Proxima Nova"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D26EA8">
        <w:rPr>
          <w:rFonts w:ascii="Proxima Nova" w:hAnsi="Proxima Nova" w:cs="Arial"/>
          <w:sz w:val="18"/>
          <w:szCs w:val="18"/>
        </w:rPr>
        <w:t xml:space="preserve">. </w:t>
      </w:r>
      <w:r w:rsidRPr="00D26EA8">
        <w:rPr>
          <w:rFonts w:ascii="Proxima Nova" w:hAnsi="Proxima Nova"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14:paraId="4163178D" w14:textId="77777777" w:rsidR="00F72E3B" w:rsidRPr="00F72E3B" w:rsidRDefault="00D26EA8" w:rsidP="00D26EA8">
      <w:pPr>
        <w:autoSpaceDE w:val="0"/>
        <w:jc w:val="both"/>
      </w:pPr>
      <w:r w:rsidRPr="00D26EA8">
        <w:rPr>
          <w:rFonts w:ascii="Proxima Nova" w:hAnsi="Proxima Nova" w:cs="Arial"/>
          <w:sz w:val="20"/>
          <w:szCs w:val="20"/>
        </w:rPr>
        <w:t xml:space="preserve">Litoměřická firma je součástí evropské skupiny </w:t>
      </w:r>
      <w:r w:rsidRPr="00D26EA8">
        <w:rPr>
          <w:rFonts w:ascii="Proxima Nova" w:hAnsi="Proxima Nova" w:cs="Arial"/>
          <w:b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. Historie skupiny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 sahá do roku 1922, kdy v severočeském Duchcově založil </w:t>
      </w:r>
      <w:r w:rsidRPr="00D26EA8">
        <w:rPr>
          <w:rFonts w:ascii="Proxima Nova" w:hAnsi="Proxima Nova" w:cs="Arial"/>
          <w:b/>
          <w:bCs/>
          <w:sz w:val="20"/>
          <w:szCs w:val="20"/>
        </w:rPr>
        <w:t>Hermann A. Hennlich</w:t>
      </w:r>
      <w:r w:rsidRPr="00D26EA8">
        <w:rPr>
          <w:rFonts w:ascii="Proxima Nova" w:hAnsi="Proxima Nova" w:cs="Arial"/>
          <w:sz w:val="20"/>
          <w:szCs w:val="20"/>
        </w:rPr>
        <w:t xml:space="preserve"> firmu specializovanou na dodávky pro strojírenství a doly. </w:t>
      </w:r>
      <w:r w:rsidRPr="00D26EA8">
        <w:rPr>
          <w:rFonts w:ascii="Proxima Nova" w:eastAsia="Arial Unicode MS" w:hAnsi="Proxima Nova" w:cs="Arial"/>
          <w:sz w:val="20"/>
        </w:rPr>
        <w:t xml:space="preserve">Od konce války společnost sídlí v rakouském </w:t>
      </w:r>
      <w:proofErr w:type="spellStart"/>
      <w:r w:rsidRPr="00D26EA8">
        <w:rPr>
          <w:rFonts w:ascii="Proxima Nova" w:eastAsia="Arial Unicode MS" w:hAnsi="Proxima Nova" w:cs="Arial"/>
          <w:sz w:val="20"/>
        </w:rPr>
        <w:t>Schärdingu</w:t>
      </w:r>
      <w:proofErr w:type="spellEnd"/>
      <w:r w:rsidRPr="00D26EA8">
        <w:rPr>
          <w:rFonts w:ascii="Proxima Nova" w:eastAsia="Arial Unicode MS" w:hAnsi="Proxima Nova" w:cs="Arial"/>
          <w:sz w:val="20"/>
        </w:rPr>
        <w:t>.</w:t>
      </w:r>
      <w:r w:rsidRPr="00D26EA8">
        <w:rPr>
          <w:rFonts w:ascii="Proxima Nova" w:eastAsia="Arial Unicode MS" w:hAnsi="Proxima Nova" w:cs="Arial"/>
        </w:rPr>
        <w:t xml:space="preserve"> </w:t>
      </w:r>
      <w:r w:rsidRPr="00D26EA8">
        <w:rPr>
          <w:rFonts w:ascii="Proxima Nova" w:eastAsia="Arial Unicode MS" w:hAnsi="Proxima Nova" w:cs="Arial"/>
          <w:sz w:val="20"/>
        </w:rPr>
        <w:t>Po roce 1989 rozšířila aktivity i do dalších zemí střední a východní Evropy. S</w:t>
      </w:r>
      <w:r>
        <w:rPr>
          <w:rFonts w:ascii="Proxima Nova" w:eastAsia="Arial Unicode MS" w:hAnsi="Proxima Nova" w:cs="Arial"/>
          <w:sz w:val="20"/>
        </w:rPr>
        <w:t>e zhruba 900</w:t>
      </w:r>
      <w:r w:rsidRPr="00D26EA8">
        <w:rPr>
          <w:rFonts w:ascii="Proxima Nova" w:eastAsia="Arial Unicode MS" w:hAnsi="Proxima Nova" w:cs="Arial"/>
          <w:sz w:val="20"/>
        </w:rPr>
        <w:t xml:space="preserve"> spolupracovníky působí v 18 evropských zemích.</w:t>
      </w:r>
      <w:r w:rsidR="00F72E3B">
        <w:tab/>
      </w:r>
    </w:p>
    <w:sectPr w:rsidR="00F72E3B" w:rsidRPr="00F72E3B" w:rsidSect="00D26EA8">
      <w:headerReference w:type="default" r:id="rId11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94EE2" w16cex:dateUtc="2023-01-2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AAFC91" w16cid:durableId="27794E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8418F" w14:textId="77777777" w:rsidR="00F751E6" w:rsidRDefault="00F751E6" w:rsidP="00416EE5">
      <w:pPr>
        <w:spacing w:after="0" w:line="240" w:lineRule="auto"/>
      </w:pPr>
      <w:r>
        <w:separator/>
      </w:r>
    </w:p>
  </w:endnote>
  <w:endnote w:type="continuationSeparator" w:id="0">
    <w:p w14:paraId="75B0D47F" w14:textId="77777777" w:rsidR="00F751E6" w:rsidRDefault="00F751E6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10886" w14:textId="77777777" w:rsidR="00F751E6" w:rsidRDefault="00F751E6" w:rsidP="00416EE5">
      <w:pPr>
        <w:spacing w:after="0" w:line="240" w:lineRule="auto"/>
      </w:pPr>
      <w:r>
        <w:separator/>
      </w:r>
    </w:p>
  </w:footnote>
  <w:footnote w:type="continuationSeparator" w:id="0">
    <w:p w14:paraId="55DD1FAB" w14:textId="77777777" w:rsidR="00F751E6" w:rsidRDefault="00F751E6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E901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</w:p>
  <w:p w14:paraId="27FE90C0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  <w:r>
      <w:rPr>
        <w:rFonts w:ascii="Proxima Nova" w:hAnsi="Proxima Nova"/>
        <w:b/>
        <w:sz w:val="28"/>
      </w:rPr>
      <w:t>TISKOVÁ ZPRÁVA HENNLICH s.r.o.</w:t>
    </w:r>
  </w:p>
  <w:p w14:paraId="6C03D0DE" w14:textId="77777777" w:rsidR="00F72E3B" w:rsidRDefault="00F72E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AAB6E6A" wp14:editId="2DB7BCB0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16541C"/>
    <w:rsid w:val="00271CE8"/>
    <w:rsid w:val="002C03A6"/>
    <w:rsid w:val="002C1F99"/>
    <w:rsid w:val="002C45EE"/>
    <w:rsid w:val="003374AA"/>
    <w:rsid w:val="00347F0C"/>
    <w:rsid w:val="003672F2"/>
    <w:rsid w:val="003D0113"/>
    <w:rsid w:val="003E6067"/>
    <w:rsid w:val="00416EE5"/>
    <w:rsid w:val="004837E8"/>
    <w:rsid w:val="0049512E"/>
    <w:rsid w:val="004A56B2"/>
    <w:rsid w:val="004C2A49"/>
    <w:rsid w:val="00580152"/>
    <w:rsid w:val="005874BB"/>
    <w:rsid w:val="005F4EC7"/>
    <w:rsid w:val="00644AEB"/>
    <w:rsid w:val="0069731E"/>
    <w:rsid w:val="007F1B8C"/>
    <w:rsid w:val="00811E1D"/>
    <w:rsid w:val="00824980"/>
    <w:rsid w:val="00884539"/>
    <w:rsid w:val="008F3D09"/>
    <w:rsid w:val="009865E1"/>
    <w:rsid w:val="009E5B42"/>
    <w:rsid w:val="00A50C2D"/>
    <w:rsid w:val="00A65CDF"/>
    <w:rsid w:val="00A94943"/>
    <w:rsid w:val="00AD6627"/>
    <w:rsid w:val="00B64BCE"/>
    <w:rsid w:val="00BC74A8"/>
    <w:rsid w:val="00C2013D"/>
    <w:rsid w:val="00C46AB6"/>
    <w:rsid w:val="00D26EA8"/>
    <w:rsid w:val="00D46684"/>
    <w:rsid w:val="00DF445E"/>
    <w:rsid w:val="00E76E0B"/>
    <w:rsid w:val="00EC0532"/>
    <w:rsid w:val="00ED2969"/>
    <w:rsid w:val="00F72E3B"/>
    <w:rsid w:val="00F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75EAB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4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5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5E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5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5E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3CB402-FCB3-4C85-BA39-8D33CFA8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2023-01-26T08:22:00Z</dcterms:created>
  <dcterms:modified xsi:type="dcterms:W3CDTF">2023-02-02T11:28:00Z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