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A8" w:rsidRPr="00D26EA8" w:rsidRDefault="00D26EA8" w:rsidP="00D26EA8">
      <w:pPr>
        <w:rPr>
          <w:rFonts w:ascii="Proxima Nova" w:hAnsi="Proxima Nova"/>
          <w:b/>
          <w:sz w:val="28"/>
        </w:rPr>
      </w:pPr>
      <w:r w:rsidRPr="00D26EA8">
        <w:rPr>
          <w:rFonts w:ascii="Proxima Nova" w:hAnsi="Proxima Nova"/>
          <w:b/>
          <w:sz w:val="28"/>
        </w:rPr>
        <w:t xml:space="preserve">HENNLICH nově dodává komplexní jednoúčelová mazací pracoviště </w:t>
      </w:r>
    </w:p>
    <w:p w:rsidR="00D26EA8" w:rsidRPr="00D26EA8" w:rsidRDefault="00D26EA8" w:rsidP="00D26EA8">
      <w:pPr>
        <w:rPr>
          <w:rFonts w:ascii="Proxima Nova" w:hAnsi="Proxima Nova"/>
        </w:rPr>
      </w:pPr>
    </w:p>
    <w:p w:rsidR="00D26EA8" w:rsidRPr="00D26EA8" w:rsidRDefault="00D26EA8" w:rsidP="00D26EA8">
      <w:pPr>
        <w:jc w:val="both"/>
        <w:rPr>
          <w:rFonts w:ascii="Proxima Nova" w:hAnsi="Proxima Nova"/>
          <w:b/>
          <w:sz w:val="24"/>
        </w:rPr>
      </w:pPr>
      <w:r w:rsidRPr="00D26EA8">
        <w:rPr>
          <w:rFonts w:ascii="Proxima Nova" w:hAnsi="Proxima Nova"/>
          <w:b/>
          <w:sz w:val="24"/>
        </w:rPr>
        <w:t>Žďár nad Sázavou</w:t>
      </w:r>
      <w:r>
        <w:rPr>
          <w:rFonts w:ascii="Proxima Nova" w:hAnsi="Proxima Nova"/>
          <w:b/>
          <w:sz w:val="24"/>
        </w:rPr>
        <w:t>/Litoměřice</w:t>
      </w:r>
      <w:r w:rsidRPr="00D26EA8">
        <w:rPr>
          <w:rFonts w:ascii="Proxima Nova" w:hAnsi="Proxima Nova"/>
          <w:b/>
          <w:sz w:val="24"/>
        </w:rPr>
        <w:t xml:space="preserve">, </w:t>
      </w:r>
      <w:r w:rsidR="0069731E">
        <w:rPr>
          <w:rFonts w:ascii="Proxima Nova" w:hAnsi="Proxima Nova"/>
          <w:b/>
          <w:sz w:val="24"/>
        </w:rPr>
        <w:t>12</w:t>
      </w:r>
      <w:bookmarkStart w:id="0" w:name="_GoBack"/>
      <w:bookmarkEnd w:id="0"/>
      <w:r w:rsidRPr="00D26EA8">
        <w:rPr>
          <w:rFonts w:ascii="Proxima Nova" w:hAnsi="Proxima Nova"/>
          <w:b/>
          <w:sz w:val="24"/>
        </w:rPr>
        <w:t xml:space="preserve">. 1. 2023 - Komplexní jednoúčelová pracoviště pro dávkování a nanášení maziv a dalších médií začala nově dodávat strojírenská společnost HENNLICH. Návrhy a dodávky jednoúčelových pracovišť zajišťuje divize CEMA-TECH, která se již téměř 30 let zabývá dodávkami systémů centrálního mazání a jejich komponentů. </w:t>
      </w:r>
    </w:p>
    <w:p w:rsidR="00D26EA8" w:rsidRPr="00D26EA8" w:rsidRDefault="00D26EA8" w:rsidP="00D26EA8">
      <w:pPr>
        <w:jc w:val="both"/>
        <w:rPr>
          <w:rFonts w:ascii="Proxima Nova" w:hAnsi="Proxima Nova"/>
          <w:i/>
          <w:sz w:val="24"/>
        </w:rPr>
      </w:pPr>
      <w:r w:rsidRPr="00D26EA8">
        <w:rPr>
          <w:rFonts w:ascii="Proxima Nova" w:hAnsi="Proxima Nova"/>
          <w:b/>
          <w:sz w:val="24"/>
        </w:rPr>
        <w:t>Milan Dvořák, vedoucí divize CEMA-TECH:</w:t>
      </w:r>
      <w:r w:rsidRPr="00D26EA8">
        <w:rPr>
          <w:rFonts w:ascii="Proxima Nova" w:hAnsi="Proxima Nova"/>
          <w:sz w:val="24"/>
        </w:rPr>
        <w:t xml:space="preserve"> </w:t>
      </w:r>
      <w:r w:rsidRPr="00D26EA8">
        <w:rPr>
          <w:rFonts w:ascii="Proxima Nova" w:hAnsi="Proxima Nova"/>
          <w:i/>
          <w:sz w:val="24"/>
        </w:rPr>
        <w:t>„Rostoucí zájem o jednoúčelové mazací pracoviště v průmyslových podnicích nás vedl k rozhodnutí přenést naše dlouholeté zkušenosti s mazacími systémy a rozšířit portfolio našich produktů. Navrhování pracovišť zajišťujeme kompletně interními projektanty a techniky.“</w:t>
      </w:r>
    </w:p>
    <w:p w:rsidR="00D26EA8" w:rsidRPr="00D26EA8" w:rsidRDefault="00D26EA8" w:rsidP="00D26EA8">
      <w:pPr>
        <w:jc w:val="both"/>
        <w:rPr>
          <w:rFonts w:ascii="Proxima Nova" w:hAnsi="Proxima Nova"/>
          <w:sz w:val="24"/>
          <w:szCs w:val="24"/>
        </w:rPr>
      </w:pPr>
      <w:r w:rsidRPr="00D26EA8">
        <w:rPr>
          <w:rFonts w:ascii="Proxima Nova" w:hAnsi="Proxima Nova"/>
          <w:sz w:val="24"/>
          <w:szCs w:val="24"/>
        </w:rPr>
        <w:t>Veškerá konstrukce a návrhy výkresů jednotlivých pracovišť vznikají ve 3D prostředí.</w:t>
      </w:r>
      <w:r w:rsidRPr="00D26EA8">
        <w:rPr>
          <w:rFonts w:ascii="Proxima Nova" w:hAnsi="Proxima Nova"/>
          <w:i/>
          <w:sz w:val="24"/>
          <w:szCs w:val="24"/>
        </w:rPr>
        <w:t xml:space="preserve"> „Mazací p</w:t>
      </w:r>
      <w:r w:rsidRPr="00D26EA8">
        <w:rPr>
          <w:rFonts w:ascii="Proxima Nova" w:hAnsi="Proxima Nova"/>
          <w:sz w:val="24"/>
          <w:szCs w:val="24"/>
        </w:rPr>
        <w:t>racoviště vytváříme na klíč ve velmi úzké spolupráci se zákazníky. Kontinuálně s nimi komunikujeme tak, aby pracoviště odpovídaly přesně požadavkům zákazníků,“ doplnil Milan Dvořák.</w:t>
      </w:r>
    </w:p>
    <w:p w:rsidR="00D26EA8" w:rsidRPr="00D26EA8" w:rsidRDefault="00D26EA8" w:rsidP="00D26EA8">
      <w:pPr>
        <w:jc w:val="both"/>
        <w:rPr>
          <w:rFonts w:ascii="Proxima Nova" w:hAnsi="Proxima Nova"/>
          <w:sz w:val="24"/>
          <w:szCs w:val="24"/>
        </w:rPr>
      </w:pPr>
      <w:r w:rsidRPr="00D26EA8">
        <w:rPr>
          <w:rFonts w:ascii="Proxima Nova" w:hAnsi="Proxima Nova"/>
          <w:sz w:val="24"/>
          <w:szCs w:val="24"/>
        </w:rPr>
        <w:t>Jednoúčelová mazací pracoviště se využívají především v automobilovém a „</w:t>
      </w:r>
      <w:proofErr w:type="spellStart"/>
      <w:r w:rsidRPr="00D26EA8">
        <w:rPr>
          <w:rFonts w:ascii="Proxima Nova" w:hAnsi="Proxima Nova"/>
          <w:sz w:val="24"/>
          <w:szCs w:val="24"/>
        </w:rPr>
        <w:t>assembly</w:t>
      </w:r>
      <w:proofErr w:type="spellEnd"/>
      <w:r w:rsidRPr="00D26EA8">
        <w:rPr>
          <w:rFonts w:ascii="Proxima Nova" w:hAnsi="Proxima Nova"/>
          <w:sz w:val="24"/>
          <w:szCs w:val="24"/>
        </w:rPr>
        <w:t xml:space="preserve">“ průmyslu, kde dochází ke kompletaci rozličných sestav a podsestav z více dílů. Při této kompletaci je třeba na přesně daná místa vybraných komponentů nanést přesné dávky maziva. </w:t>
      </w:r>
      <w:r w:rsidRPr="00D26EA8">
        <w:rPr>
          <w:rFonts w:ascii="Proxima Nova" w:hAnsi="Proxima Nova"/>
          <w:i/>
          <w:sz w:val="24"/>
          <w:szCs w:val="24"/>
        </w:rPr>
        <w:t>„Tato pracoviště mohou mít různý stupeň automatizace. Mazivo tak může být nanášeno manuálně, poloautomaticky či zcela automaticky,“</w:t>
      </w:r>
      <w:r w:rsidRPr="00D26EA8">
        <w:rPr>
          <w:rFonts w:ascii="Proxima Nova" w:hAnsi="Proxima Nova"/>
          <w:sz w:val="24"/>
          <w:szCs w:val="24"/>
        </w:rPr>
        <w:t xml:space="preserve"> uvedl </w:t>
      </w:r>
      <w:r w:rsidRPr="00D26EA8">
        <w:rPr>
          <w:rFonts w:ascii="Proxima Nova" w:hAnsi="Proxima Nova"/>
          <w:b/>
          <w:sz w:val="24"/>
          <w:szCs w:val="24"/>
        </w:rPr>
        <w:t>Milan Dvořák</w:t>
      </w:r>
      <w:r w:rsidRPr="00D26EA8">
        <w:rPr>
          <w:rFonts w:ascii="Proxima Nova" w:hAnsi="Proxima Nova"/>
          <w:sz w:val="24"/>
          <w:szCs w:val="24"/>
        </w:rPr>
        <w:t>.</w:t>
      </w:r>
    </w:p>
    <w:p w:rsidR="00D26EA8" w:rsidRPr="00D26EA8" w:rsidRDefault="00D26EA8" w:rsidP="00D26EA8">
      <w:pPr>
        <w:rPr>
          <w:rFonts w:ascii="Proxima Nova" w:hAnsi="Proxima Nova"/>
          <w:sz w:val="24"/>
          <w:szCs w:val="24"/>
        </w:rPr>
      </w:pPr>
      <w:r w:rsidRPr="00D26EA8">
        <w:rPr>
          <w:rFonts w:ascii="Proxima Nova" w:hAnsi="Proxima Nova"/>
          <w:sz w:val="24"/>
          <w:szCs w:val="24"/>
        </w:rPr>
        <w:t xml:space="preserve">Divize CEMA-TECH firmy HENNLICH je tradiční komplexní dodavatel mazacích systémů, dávkovacích systémů a systémů nanášení maziv na plochy. </w:t>
      </w:r>
    </w:p>
    <w:p w:rsidR="00F72E3B" w:rsidRPr="00F72E3B" w:rsidRDefault="00F72E3B" w:rsidP="00F72E3B"/>
    <w:p w:rsidR="00F72E3B" w:rsidRDefault="00D26EA8" w:rsidP="00F72E3B">
      <w:pPr>
        <w:rPr>
          <w:rFonts w:ascii="Proxima Nova" w:hAnsi="Proxima Nova"/>
          <w:b/>
          <w:sz w:val="24"/>
        </w:rPr>
      </w:pPr>
      <w:r w:rsidRPr="00D26EA8">
        <w:rPr>
          <w:rFonts w:ascii="Proxima Nova" w:hAnsi="Proxima Nova"/>
          <w:b/>
          <w:sz w:val="24"/>
        </w:rPr>
        <w:t>FOTO:</w:t>
      </w:r>
    </w:p>
    <w:p w:rsidR="00811E1D" w:rsidRDefault="00811E1D" w:rsidP="00F72E3B">
      <w:pPr>
        <w:rPr>
          <w:rFonts w:ascii="Proxima Nova" w:hAnsi="Proxima Nova"/>
          <w:b/>
          <w:sz w:val="24"/>
        </w:rPr>
      </w:pPr>
      <w:r w:rsidRPr="00811E1D">
        <w:rPr>
          <w:rFonts w:ascii="Proxima Nova" w:hAnsi="Proxima Nova"/>
          <w:b/>
          <w:noProof/>
          <w:sz w:val="24"/>
          <w:lang w:eastAsia="cs-CZ"/>
        </w:rPr>
        <w:drawing>
          <wp:inline distT="0" distB="0" distL="0" distR="0">
            <wp:extent cx="2781300" cy="1624896"/>
            <wp:effectExtent l="0" t="0" r="0" b="0"/>
            <wp:docPr id="13" name="Obrázek 13" descr="C:\Users\jonas\Documents\Tisk zprávy\TZ_HENNLICH_2023_01_xx_HENNLICH nově dodává komplexní jednoúčelová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nas\Documents\Tisk zprávy\TZ_HENNLICH_2023_01_xx_HENNLICH nově dodává komplexní jednoúčelová 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777" cy="163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oxima Nova" w:hAnsi="Proxima Nova"/>
          <w:b/>
          <w:sz w:val="24"/>
        </w:rPr>
        <w:t xml:space="preserve"> </w:t>
      </w:r>
      <w:r w:rsidRPr="00811E1D">
        <w:rPr>
          <w:rFonts w:ascii="Proxima Nova" w:hAnsi="Proxima Nova"/>
          <w:b/>
          <w:noProof/>
          <w:sz w:val="24"/>
          <w:lang w:eastAsia="cs-CZ"/>
        </w:rPr>
        <w:drawing>
          <wp:inline distT="0" distB="0" distL="0" distR="0">
            <wp:extent cx="2581275" cy="1629639"/>
            <wp:effectExtent l="0" t="0" r="0" b="8890"/>
            <wp:docPr id="12" name="Obrázek 12" descr="C:\Users\jonas\Documents\Tisk zprávy\TZ_HENNLICH_2023_01_xx_HENNLICH nově dodává komplexní jednoúčelová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as\Documents\Tisk zprávy\TZ_HENNLICH_2023_01_xx_HENNLICH nově dodává komplexní jednoúčelová 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13" cy="16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EA8" w:rsidRPr="00D26EA8" w:rsidRDefault="00D26EA8" w:rsidP="00811E1D">
      <w:pPr>
        <w:jc w:val="both"/>
        <w:rPr>
          <w:rFonts w:ascii="Proxima Nova" w:hAnsi="Proxima Nova"/>
          <w:b/>
          <w:sz w:val="24"/>
        </w:rPr>
      </w:pPr>
      <w:r w:rsidRPr="00D26EA8">
        <w:rPr>
          <w:rFonts w:ascii="Proxima Nova" w:hAnsi="Proxima Nova"/>
          <w:b/>
          <w:sz w:val="24"/>
        </w:rPr>
        <w:t>POPIS:</w:t>
      </w:r>
      <w:r w:rsidR="00811E1D">
        <w:rPr>
          <w:rFonts w:ascii="Proxima Nova" w:hAnsi="Proxima Nova"/>
          <w:b/>
          <w:sz w:val="24"/>
        </w:rPr>
        <w:br/>
        <w:t xml:space="preserve">Divize CEMA-TECH společnosti HENNLICH začala dodávat </w:t>
      </w:r>
      <w:r w:rsidR="00811E1D" w:rsidRPr="00D26EA8">
        <w:rPr>
          <w:rFonts w:ascii="Proxima Nova" w:hAnsi="Proxima Nova"/>
          <w:b/>
          <w:sz w:val="24"/>
        </w:rPr>
        <w:t>jednoúčelová pracoviště pro dávkování a nanášení maziv a dalších médií</w:t>
      </w:r>
      <w:r w:rsidR="00811E1D">
        <w:rPr>
          <w:rFonts w:ascii="Proxima Nova" w:hAnsi="Proxima Nova"/>
          <w:b/>
          <w:sz w:val="24"/>
        </w:rPr>
        <w:t xml:space="preserve">. Tato pracoviště se </w:t>
      </w:r>
      <w:r w:rsidR="00811E1D" w:rsidRPr="00811E1D">
        <w:rPr>
          <w:rFonts w:ascii="Proxima Nova" w:hAnsi="Proxima Nova"/>
          <w:b/>
          <w:sz w:val="24"/>
        </w:rPr>
        <w:t>v</w:t>
      </w:r>
      <w:r w:rsidR="00811E1D" w:rsidRPr="00811E1D">
        <w:rPr>
          <w:rFonts w:ascii="Proxima Nova" w:hAnsi="Proxima Nova"/>
          <w:b/>
          <w:sz w:val="24"/>
          <w:szCs w:val="24"/>
        </w:rPr>
        <w:t>yužívají především v automobilovém a „</w:t>
      </w:r>
      <w:proofErr w:type="spellStart"/>
      <w:r w:rsidR="00811E1D" w:rsidRPr="00811E1D">
        <w:rPr>
          <w:rFonts w:ascii="Proxima Nova" w:hAnsi="Proxima Nova"/>
          <w:b/>
          <w:sz w:val="24"/>
          <w:szCs w:val="24"/>
        </w:rPr>
        <w:t>assembly</w:t>
      </w:r>
      <w:proofErr w:type="spellEnd"/>
      <w:r w:rsidR="00811E1D" w:rsidRPr="00811E1D">
        <w:rPr>
          <w:rFonts w:ascii="Proxima Nova" w:hAnsi="Proxima Nova"/>
          <w:b/>
          <w:sz w:val="24"/>
          <w:szCs w:val="24"/>
        </w:rPr>
        <w:t xml:space="preserve">“ průmyslu, kde dochází ke kompletaci rozličných sestav a podsestav z více dílů. Při této kompletaci je třeba na přesně daná místa vybraných komponentů nanést přesné dávky maziva. </w:t>
      </w:r>
    </w:p>
    <w:p w:rsidR="00F72E3B" w:rsidRPr="00F72E3B" w:rsidRDefault="00F72E3B" w:rsidP="00F72E3B"/>
    <w:p w:rsidR="00D26EA8" w:rsidRPr="00D26EA8" w:rsidRDefault="00D26EA8" w:rsidP="00D26EA8">
      <w:pPr>
        <w:autoSpaceDE w:val="0"/>
        <w:autoSpaceDN w:val="0"/>
        <w:adjustRightInd w:val="0"/>
        <w:rPr>
          <w:rFonts w:ascii="Proxima Nova" w:hAnsi="Proxima Nova" w:cs="Arial"/>
          <w:color w:val="000000"/>
          <w:sz w:val="24"/>
        </w:rPr>
      </w:pPr>
      <w:r w:rsidRPr="00D26EA8">
        <w:rPr>
          <w:rFonts w:ascii="Proxima Nova" w:hAnsi="Proxima Nova" w:cs="Arial"/>
          <w:b/>
          <w:color w:val="000000"/>
          <w:sz w:val="24"/>
        </w:rPr>
        <w:lastRenderedPageBreak/>
        <w:t>Kontakt pro média:</w:t>
      </w:r>
      <w:r w:rsidRPr="00D26EA8">
        <w:rPr>
          <w:rFonts w:ascii="Proxima Nova" w:hAnsi="Proxima Nova" w:cs="Arial"/>
          <w:b/>
          <w:color w:val="000000"/>
          <w:sz w:val="24"/>
        </w:rPr>
        <w:br/>
      </w:r>
      <w:r w:rsidRPr="00D26EA8">
        <w:rPr>
          <w:rFonts w:ascii="Proxima Nova" w:hAnsi="Proxima Nova" w:cs="Arial"/>
          <w:color w:val="000000"/>
          <w:sz w:val="24"/>
        </w:rPr>
        <w:t>Ing. Martin Jonáš</w:t>
      </w:r>
      <w:r w:rsidRPr="00D26EA8">
        <w:rPr>
          <w:rFonts w:ascii="Proxima Nova" w:hAnsi="Proxima Nova" w:cs="Arial"/>
          <w:color w:val="000000"/>
          <w:sz w:val="24"/>
        </w:rPr>
        <w:br/>
        <w:t>PR manažer</w:t>
      </w:r>
      <w:r w:rsidRPr="00D26EA8">
        <w:rPr>
          <w:rFonts w:ascii="Proxima Nova" w:hAnsi="Proxima Nova" w:cs="Arial"/>
          <w:color w:val="000000"/>
          <w:sz w:val="24"/>
        </w:rPr>
        <w:br/>
        <w:t>HENNLICH s.r.o.</w:t>
      </w:r>
      <w:r w:rsidRPr="00D26EA8">
        <w:rPr>
          <w:rFonts w:ascii="Proxima Nova" w:hAnsi="Proxima Nova" w:cs="Arial"/>
          <w:color w:val="000000"/>
          <w:sz w:val="24"/>
        </w:rPr>
        <w:br/>
        <w:t>Tel: 724 269 811</w:t>
      </w:r>
      <w:r w:rsidRPr="00D26EA8">
        <w:rPr>
          <w:rFonts w:ascii="Proxima Nova" w:hAnsi="Proxima Nova" w:cs="Arial"/>
          <w:color w:val="000000"/>
          <w:sz w:val="24"/>
        </w:rPr>
        <w:br/>
        <w:t>e-mail: jonas@hennlich.cz</w:t>
      </w:r>
    </w:p>
    <w:p w:rsidR="00D26EA8" w:rsidRPr="00D26EA8" w:rsidRDefault="00D26EA8" w:rsidP="00D26EA8">
      <w:pPr>
        <w:rPr>
          <w:rFonts w:ascii="Proxima Nova" w:hAnsi="Proxima Nova" w:cs="Arial"/>
        </w:rPr>
      </w:pPr>
    </w:p>
    <w:p w:rsidR="00D26EA8" w:rsidRPr="00D26EA8" w:rsidRDefault="00D26EA8" w:rsidP="00D26EA8">
      <w:pPr>
        <w:rPr>
          <w:rFonts w:ascii="Proxima Nova" w:hAnsi="Proxima Nova" w:cs="Arial"/>
          <w:sz w:val="20"/>
          <w:szCs w:val="20"/>
        </w:rPr>
      </w:pPr>
      <w:r w:rsidRPr="00D26EA8">
        <w:rPr>
          <w:rFonts w:ascii="Proxima Nova" w:hAnsi="Proxima Nova" w:cs="Arial"/>
          <w:b/>
        </w:rPr>
        <w:t>O firmě HENNLICH s.r.o.:</w:t>
      </w:r>
    </w:p>
    <w:p w:rsidR="00D26EA8" w:rsidRPr="00D26EA8" w:rsidRDefault="00D26EA8" w:rsidP="00D26EA8">
      <w:pPr>
        <w:autoSpaceDE w:val="0"/>
        <w:jc w:val="both"/>
        <w:rPr>
          <w:rFonts w:ascii="Proxima Nova" w:hAnsi="Proxima Nova" w:cs="Arial"/>
          <w:sz w:val="20"/>
          <w:szCs w:val="20"/>
        </w:rPr>
      </w:pPr>
      <w:r w:rsidRPr="00D26EA8">
        <w:rPr>
          <w:rFonts w:ascii="Proxima Nova" w:hAnsi="Proxima Nova" w:cs="Arial"/>
          <w:sz w:val="20"/>
          <w:szCs w:val="20"/>
        </w:rPr>
        <w:t xml:space="preserve">Společnost </w:t>
      </w:r>
      <w:r w:rsidRPr="00D26EA8">
        <w:rPr>
          <w:rFonts w:ascii="Proxima Nova" w:hAnsi="Proxima Nova" w:cs="Arial"/>
          <w:b/>
          <w:bCs/>
          <w:sz w:val="20"/>
          <w:szCs w:val="20"/>
        </w:rPr>
        <w:t>HENNLICH</w:t>
      </w:r>
      <w:r w:rsidRPr="00D26EA8">
        <w:rPr>
          <w:rFonts w:ascii="Proxima Nova" w:hAnsi="Proxima Nova" w:cs="Arial"/>
          <w:b/>
          <w:sz w:val="20"/>
          <w:szCs w:val="20"/>
        </w:rPr>
        <w:t xml:space="preserve"> </w:t>
      </w:r>
      <w:r w:rsidRPr="00D26EA8">
        <w:rPr>
          <w:rFonts w:ascii="Proxima Nova" w:hAnsi="Proxima Nova"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D26EA8">
        <w:rPr>
          <w:rFonts w:ascii="Proxima Nova" w:hAnsi="Proxima Nova" w:cs="Arial"/>
          <w:sz w:val="18"/>
          <w:szCs w:val="18"/>
        </w:rPr>
        <w:t xml:space="preserve">. </w:t>
      </w:r>
      <w:r w:rsidRPr="00D26EA8">
        <w:rPr>
          <w:rFonts w:ascii="Proxima Nova" w:hAnsi="Proxima Nova" w:cs="Arial"/>
          <w:sz w:val="20"/>
          <w:szCs w:val="20"/>
        </w:rPr>
        <w:t>Zaměřuje se také na dynamicky rostoucí obor životního prostředí, zabývá se například instalacemi tepelných čerpadel. Na domácím trhu působí od roku 1991.</w:t>
      </w:r>
    </w:p>
    <w:p w:rsidR="00F72E3B" w:rsidRPr="00F72E3B" w:rsidRDefault="00D26EA8" w:rsidP="00D26EA8">
      <w:pPr>
        <w:autoSpaceDE w:val="0"/>
        <w:jc w:val="both"/>
      </w:pPr>
      <w:r w:rsidRPr="00D26EA8">
        <w:rPr>
          <w:rFonts w:ascii="Proxima Nova" w:hAnsi="Proxima Nova" w:cs="Arial"/>
          <w:sz w:val="20"/>
          <w:szCs w:val="20"/>
        </w:rPr>
        <w:t xml:space="preserve">Litoměřická firma je součástí evropské skupiny </w:t>
      </w:r>
      <w:r w:rsidRPr="00D26EA8">
        <w:rPr>
          <w:rFonts w:ascii="Proxima Nova" w:hAnsi="Proxima Nova" w:cs="Arial"/>
          <w:b/>
          <w:sz w:val="20"/>
          <w:szCs w:val="20"/>
        </w:rPr>
        <w:t>HENNLICH</w:t>
      </w:r>
      <w:r w:rsidRPr="00D26EA8">
        <w:rPr>
          <w:rFonts w:ascii="Proxima Nova" w:hAnsi="Proxima Nova" w:cs="Arial"/>
          <w:sz w:val="20"/>
          <w:szCs w:val="20"/>
        </w:rPr>
        <w:t xml:space="preserve">. Historie skupiny </w:t>
      </w:r>
      <w:r w:rsidRPr="00D26EA8">
        <w:rPr>
          <w:rFonts w:ascii="Proxima Nova" w:hAnsi="Proxima Nova" w:cs="Arial"/>
          <w:b/>
          <w:bCs/>
          <w:sz w:val="20"/>
          <w:szCs w:val="20"/>
        </w:rPr>
        <w:t>HENNLICH</w:t>
      </w:r>
      <w:r w:rsidRPr="00D26EA8">
        <w:rPr>
          <w:rFonts w:ascii="Proxima Nova" w:hAnsi="Proxima Nova" w:cs="Arial"/>
          <w:sz w:val="20"/>
          <w:szCs w:val="20"/>
        </w:rPr>
        <w:t xml:space="preserve"> sahá do roku 1922, kdy v severočeském Duchcově založil </w:t>
      </w:r>
      <w:r w:rsidRPr="00D26EA8">
        <w:rPr>
          <w:rFonts w:ascii="Proxima Nova" w:hAnsi="Proxima Nova" w:cs="Arial"/>
          <w:b/>
          <w:bCs/>
          <w:sz w:val="20"/>
          <w:szCs w:val="20"/>
        </w:rPr>
        <w:t>Hermann A. Hennlich</w:t>
      </w:r>
      <w:r w:rsidRPr="00D26EA8">
        <w:rPr>
          <w:rFonts w:ascii="Proxima Nova" w:hAnsi="Proxima Nova" w:cs="Arial"/>
          <w:sz w:val="20"/>
          <w:szCs w:val="20"/>
        </w:rPr>
        <w:t xml:space="preserve"> firmu specializovanou na dodávky pro strojírenství a doly. </w:t>
      </w:r>
      <w:r w:rsidRPr="00D26EA8">
        <w:rPr>
          <w:rFonts w:ascii="Proxima Nova" w:eastAsia="Arial Unicode MS" w:hAnsi="Proxima Nova" w:cs="Arial"/>
          <w:sz w:val="20"/>
        </w:rPr>
        <w:t xml:space="preserve">Od konce války společnost sídlí v rakouském </w:t>
      </w:r>
      <w:proofErr w:type="spellStart"/>
      <w:r w:rsidRPr="00D26EA8">
        <w:rPr>
          <w:rFonts w:ascii="Proxima Nova" w:eastAsia="Arial Unicode MS" w:hAnsi="Proxima Nova" w:cs="Arial"/>
          <w:sz w:val="20"/>
        </w:rPr>
        <w:t>Schärdingu</w:t>
      </w:r>
      <w:proofErr w:type="spellEnd"/>
      <w:r w:rsidRPr="00D26EA8">
        <w:rPr>
          <w:rFonts w:ascii="Proxima Nova" w:eastAsia="Arial Unicode MS" w:hAnsi="Proxima Nova" w:cs="Arial"/>
          <w:sz w:val="20"/>
        </w:rPr>
        <w:t>.</w:t>
      </w:r>
      <w:r w:rsidRPr="00D26EA8">
        <w:rPr>
          <w:rFonts w:ascii="Proxima Nova" w:eastAsia="Arial Unicode MS" w:hAnsi="Proxima Nova" w:cs="Arial"/>
        </w:rPr>
        <w:t xml:space="preserve"> </w:t>
      </w:r>
      <w:r w:rsidRPr="00D26EA8">
        <w:rPr>
          <w:rFonts w:ascii="Proxima Nova" w:eastAsia="Arial Unicode MS" w:hAnsi="Proxima Nova" w:cs="Arial"/>
          <w:sz w:val="20"/>
        </w:rPr>
        <w:t>Po roce 1989 rozšířila aktivity i do dalších zemí střední a východní Evropy. S</w:t>
      </w:r>
      <w:r>
        <w:rPr>
          <w:rFonts w:ascii="Proxima Nova" w:eastAsia="Arial Unicode MS" w:hAnsi="Proxima Nova" w:cs="Arial"/>
          <w:sz w:val="20"/>
        </w:rPr>
        <w:t>e zhruba 900</w:t>
      </w:r>
      <w:r w:rsidRPr="00D26EA8">
        <w:rPr>
          <w:rFonts w:ascii="Proxima Nova" w:eastAsia="Arial Unicode MS" w:hAnsi="Proxima Nova" w:cs="Arial"/>
          <w:sz w:val="20"/>
        </w:rPr>
        <w:t xml:space="preserve"> spolupracovníky působí v 18 evropských zemích.</w:t>
      </w:r>
      <w:r w:rsidR="00F72E3B">
        <w:tab/>
      </w:r>
    </w:p>
    <w:sectPr w:rsidR="00F72E3B" w:rsidRPr="00F72E3B" w:rsidSect="00D26EA8">
      <w:headerReference w:type="default" r:id="rId12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943" w:rsidRDefault="00A94943" w:rsidP="00416EE5">
      <w:pPr>
        <w:spacing w:after="0" w:line="240" w:lineRule="auto"/>
      </w:pPr>
      <w:r>
        <w:separator/>
      </w:r>
    </w:p>
  </w:endnote>
  <w:endnote w:type="continuationSeparator" w:id="0">
    <w:p w:rsidR="00A94943" w:rsidRDefault="00A94943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943" w:rsidRDefault="00A94943" w:rsidP="00416EE5">
      <w:pPr>
        <w:spacing w:after="0" w:line="240" w:lineRule="auto"/>
      </w:pPr>
      <w:r>
        <w:separator/>
      </w:r>
    </w:p>
  </w:footnote>
  <w:footnote w:type="continuationSeparator" w:id="0">
    <w:p w:rsidR="00A94943" w:rsidRDefault="00A94943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EA8" w:rsidRDefault="00D26EA8" w:rsidP="00D26EA8">
    <w:pPr>
      <w:jc w:val="center"/>
      <w:rPr>
        <w:rFonts w:ascii="Proxima Nova" w:hAnsi="Proxima Nova"/>
        <w:b/>
        <w:sz w:val="28"/>
      </w:rPr>
    </w:pPr>
  </w:p>
  <w:p w:rsidR="00D26EA8" w:rsidRDefault="00D26EA8" w:rsidP="00D26EA8">
    <w:pPr>
      <w:jc w:val="center"/>
      <w:rPr>
        <w:rFonts w:ascii="Proxima Nova" w:hAnsi="Proxima Nova"/>
        <w:b/>
        <w:sz w:val="28"/>
      </w:rPr>
    </w:pPr>
    <w:r>
      <w:rPr>
        <w:rFonts w:ascii="Proxima Nova" w:hAnsi="Proxima Nova"/>
        <w:b/>
        <w:sz w:val="28"/>
      </w:rPr>
      <w:t>TISKOVÁ ZPRÁVA HENNLICH s.r.o.</w:t>
    </w:r>
  </w:p>
  <w:p w:rsidR="00F72E3B" w:rsidRDefault="00F72E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27C3921A" wp14:editId="480E1DC5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16541C"/>
    <w:rsid w:val="003374AA"/>
    <w:rsid w:val="00347F0C"/>
    <w:rsid w:val="00416EE5"/>
    <w:rsid w:val="0049512E"/>
    <w:rsid w:val="004A56B2"/>
    <w:rsid w:val="004C2A49"/>
    <w:rsid w:val="005874BB"/>
    <w:rsid w:val="005F4EC7"/>
    <w:rsid w:val="00644AEB"/>
    <w:rsid w:val="0069731E"/>
    <w:rsid w:val="007F1B8C"/>
    <w:rsid w:val="00811E1D"/>
    <w:rsid w:val="00824980"/>
    <w:rsid w:val="00884539"/>
    <w:rsid w:val="009865E1"/>
    <w:rsid w:val="00A50C2D"/>
    <w:rsid w:val="00A65CDF"/>
    <w:rsid w:val="00A94943"/>
    <w:rsid w:val="00AD6627"/>
    <w:rsid w:val="00B64BCE"/>
    <w:rsid w:val="00BC74A8"/>
    <w:rsid w:val="00C2013D"/>
    <w:rsid w:val="00C46AB6"/>
    <w:rsid w:val="00D26EA8"/>
    <w:rsid w:val="00E76E0B"/>
    <w:rsid w:val="00EC0532"/>
    <w:rsid w:val="00F7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DAD9A-9044-4C94-92E5-4B027E1C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20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3</cp:revision>
  <dcterms:created xsi:type="dcterms:W3CDTF">2023-01-09T13:04:00Z</dcterms:created>
  <dcterms:modified xsi:type="dcterms:W3CDTF">2023-01-12T10:29:00Z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